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RPr="004270A3"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Pr="004270A3" w:rsidRDefault="00B42E34" w:rsidP="00B42E34">
            <w:pPr>
              <w:pStyle w:val="DocumentHeading"/>
              <w:widowControl w:val="0"/>
              <w:ind w:left="5760" w:hanging="5760"/>
              <w:jc w:val="left"/>
              <w:rPr>
                <w:rFonts w:ascii="Arial" w:hAnsi="Arial" w:cs="Arial"/>
                <w:color w:val="auto"/>
                <w:sz w:val="22"/>
                <w:szCs w:val="22"/>
                <w:lang w:bidi="en-US"/>
              </w:rPr>
            </w:pPr>
            <w:r w:rsidRPr="004270A3">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Pr="004270A3" w:rsidRDefault="005B68A0" w:rsidP="00E67A03">
            <w:pPr>
              <w:pStyle w:val="DocumentHeading"/>
              <w:widowControl w:val="0"/>
              <w:jc w:val="left"/>
              <w:rPr>
                <w:rFonts w:ascii="Arial" w:hAnsi="Arial" w:cs="Arial"/>
                <w:color w:val="auto"/>
                <w:sz w:val="22"/>
                <w:szCs w:val="22"/>
                <w:lang w:bidi="en-US"/>
              </w:rPr>
            </w:pPr>
            <w:r>
              <w:rPr>
                <w:rFonts w:ascii="Arial" w:hAnsi="Arial" w:cs="Arial"/>
                <w:color w:val="202020"/>
                <w:sz w:val="22"/>
                <w:szCs w:val="22"/>
                <w:shd w:val="clear" w:color="auto" w:fill="FFFFFF"/>
              </w:rPr>
              <w:t>PTH/911</w:t>
            </w:r>
          </w:p>
        </w:tc>
      </w:tr>
      <w:tr w:rsidR="00B42E34" w:rsidRPr="004270A3"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Pr="004270A3" w:rsidRDefault="00B42E34" w:rsidP="00B42E34">
            <w:pPr>
              <w:pStyle w:val="DocumentHeading"/>
              <w:widowControl w:val="0"/>
              <w:jc w:val="left"/>
              <w:rPr>
                <w:rFonts w:ascii="Arial" w:hAnsi="Arial" w:cs="Arial"/>
                <w:color w:val="auto"/>
                <w:sz w:val="22"/>
                <w:szCs w:val="22"/>
                <w:lang w:bidi="en-US"/>
              </w:rPr>
            </w:pPr>
            <w:r w:rsidRPr="004270A3">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Pr="004270A3" w:rsidRDefault="005B68A0" w:rsidP="007B6EF7">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84548D">
              <w:rPr>
                <w:rFonts w:ascii="Arial" w:hAnsi="Arial" w:cs="Arial"/>
                <w:color w:val="auto"/>
                <w:sz w:val="22"/>
                <w:szCs w:val="22"/>
                <w:lang w:bidi="en-US"/>
              </w:rPr>
              <w:t xml:space="preserve"> </w:t>
            </w:r>
            <w:r w:rsidR="00226009">
              <w:rPr>
                <w:rFonts w:ascii="Arial" w:hAnsi="Arial" w:cs="Arial"/>
                <w:color w:val="auto"/>
                <w:sz w:val="22"/>
                <w:szCs w:val="22"/>
                <w:lang w:bidi="en-US"/>
              </w:rPr>
              <w:t xml:space="preserve"> </w:t>
            </w:r>
            <w:r w:rsidR="007B6EF7" w:rsidRPr="004270A3">
              <w:rPr>
                <w:rFonts w:ascii="Arial" w:hAnsi="Arial" w:cs="Arial"/>
                <w:color w:val="auto"/>
                <w:sz w:val="22"/>
                <w:szCs w:val="22"/>
                <w:lang w:bidi="en-US"/>
              </w:rPr>
              <w:t>Monoclonal</w:t>
            </w:r>
          </w:p>
        </w:tc>
      </w:tr>
      <w:tr w:rsidR="00B42E34" w:rsidRPr="004270A3"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Pr="004270A3" w:rsidRDefault="00B42E34" w:rsidP="00B42E34">
            <w:pPr>
              <w:pStyle w:val="DocumentHeading"/>
              <w:widowControl w:val="0"/>
              <w:jc w:val="left"/>
              <w:rPr>
                <w:rFonts w:ascii="Arial" w:hAnsi="Arial" w:cs="Arial"/>
                <w:color w:val="auto"/>
                <w:sz w:val="22"/>
                <w:szCs w:val="22"/>
                <w:lang w:bidi="en-US"/>
              </w:rPr>
            </w:pPr>
            <w:r w:rsidRPr="004270A3">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9314DB" w:rsidRPr="004270A3" w:rsidRDefault="00B42E34" w:rsidP="00D92B16">
            <w:pPr>
              <w:pStyle w:val="DocumentHeading"/>
              <w:widowControl w:val="0"/>
              <w:spacing w:before="0" w:after="0"/>
              <w:jc w:val="left"/>
              <w:rPr>
                <w:rFonts w:ascii="Arial" w:hAnsi="Arial" w:cs="Arial"/>
                <w:color w:val="auto"/>
                <w:sz w:val="22"/>
                <w:szCs w:val="22"/>
                <w:lang w:bidi="en-US"/>
              </w:rPr>
            </w:pPr>
            <w:r w:rsidRPr="004270A3">
              <w:rPr>
                <w:rFonts w:ascii="Arial" w:hAnsi="Arial" w:cs="Arial"/>
                <w:color w:val="auto"/>
                <w:sz w:val="22"/>
                <w:szCs w:val="22"/>
                <w:lang w:bidi="en-US"/>
              </w:rPr>
              <w:t>P</w:t>
            </w:r>
            <w:r w:rsidR="005B68A0">
              <w:rPr>
                <w:rFonts w:ascii="Arial" w:hAnsi="Arial" w:cs="Arial"/>
                <w:color w:val="auto"/>
                <w:sz w:val="22"/>
                <w:szCs w:val="22"/>
                <w:lang w:bidi="en-US"/>
              </w:rPr>
              <w:t>M234</w:t>
            </w:r>
            <w:r w:rsidRPr="004270A3">
              <w:rPr>
                <w:rFonts w:ascii="Arial" w:hAnsi="Arial" w:cs="Arial"/>
                <w:color w:val="auto"/>
                <w:sz w:val="22"/>
                <w:szCs w:val="22"/>
                <w:lang w:bidi="en-US"/>
              </w:rPr>
              <w:t>-6ml RTU</w:t>
            </w:r>
            <w:r w:rsidRPr="004270A3">
              <w:rPr>
                <w:rFonts w:ascii="Arial" w:hAnsi="Arial" w:cs="Arial"/>
                <w:color w:val="auto"/>
                <w:sz w:val="22"/>
                <w:szCs w:val="22"/>
                <w:lang w:bidi="en-US"/>
              </w:rPr>
              <w:br/>
            </w:r>
            <w:r w:rsidR="00463399" w:rsidRPr="004270A3">
              <w:rPr>
                <w:rFonts w:ascii="Arial" w:hAnsi="Arial" w:cs="Arial"/>
                <w:color w:val="auto"/>
                <w:sz w:val="22"/>
                <w:szCs w:val="22"/>
                <w:lang w:bidi="en-US"/>
              </w:rPr>
              <w:t>P</w:t>
            </w:r>
            <w:r w:rsidR="005B68A0">
              <w:rPr>
                <w:rFonts w:ascii="Arial" w:hAnsi="Arial" w:cs="Arial"/>
                <w:color w:val="auto"/>
                <w:sz w:val="22"/>
                <w:szCs w:val="22"/>
                <w:lang w:bidi="en-US"/>
              </w:rPr>
              <w:t>M234</w:t>
            </w:r>
            <w:r w:rsidRPr="004270A3">
              <w:rPr>
                <w:rFonts w:ascii="Arial" w:hAnsi="Arial" w:cs="Arial"/>
                <w:color w:val="auto"/>
                <w:sz w:val="22"/>
                <w:szCs w:val="22"/>
                <w:lang w:bidi="en-US"/>
              </w:rPr>
              <w:t>-3ml RTU</w:t>
            </w:r>
            <w:r w:rsidR="00CD1976" w:rsidRPr="004270A3">
              <w:rPr>
                <w:rFonts w:ascii="Arial" w:hAnsi="Arial" w:cs="Arial"/>
                <w:color w:val="auto"/>
                <w:sz w:val="22"/>
                <w:szCs w:val="22"/>
                <w:lang w:bidi="en-US"/>
              </w:rPr>
              <w:br/>
            </w:r>
            <w:r w:rsidR="00B50A27" w:rsidRPr="004270A3">
              <w:rPr>
                <w:rFonts w:ascii="Arial" w:hAnsi="Arial" w:cs="Arial"/>
                <w:color w:val="auto"/>
                <w:sz w:val="22"/>
                <w:szCs w:val="22"/>
                <w:lang w:bidi="en-US"/>
              </w:rPr>
              <w:t>C</w:t>
            </w:r>
            <w:r w:rsidR="005B68A0">
              <w:rPr>
                <w:rFonts w:ascii="Arial" w:hAnsi="Arial" w:cs="Arial"/>
                <w:color w:val="auto"/>
                <w:sz w:val="22"/>
                <w:szCs w:val="22"/>
                <w:lang w:bidi="en-US"/>
              </w:rPr>
              <w:t>M234</w:t>
            </w:r>
            <w:r w:rsidR="00CD1976" w:rsidRPr="004270A3">
              <w:rPr>
                <w:rFonts w:ascii="Arial" w:hAnsi="Arial" w:cs="Arial"/>
                <w:color w:val="auto"/>
                <w:sz w:val="22"/>
                <w:szCs w:val="22"/>
                <w:lang w:bidi="en-US"/>
              </w:rPr>
              <w:t>-0.1ml Conc</w:t>
            </w:r>
            <w:r w:rsidR="00CD1976" w:rsidRPr="004270A3">
              <w:rPr>
                <w:rFonts w:ascii="Arial" w:hAnsi="Arial" w:cs="Arial"/>
                <w:color w:val="auto"/>
                <w:sz w:val="22"/>
                <w:szCs w:val="22"/>
                <w:lang w:bidi="en-US"/>
              </w:rPr>
              <w:br/>
            </w:r>
            <w:r w:rsidR="00B50A27" w:rsidRPr="004270A3">
              <w:rPr>
                <w:rFonts w:ascii="Arial" w:hAnsi="Arial" w:cs="Arial"/>
                <w:color w:val="auto"/>
                <w:sz w:val="22"/>
                <w:szCs w:val="22"/>
                <w:lang w:bidi="en-US"/>
              </w:rPr>
              <w:t>C</w:t>
            </w:r>
            <w:r w:rsidR="005B68A0">
              <w:rPr>
                <w:rFonts w:ascii="Arial" w:hAnsi="Arial" w:cs="Arial"/>
                <w:color w:val="auto"/>
                <w:sz w:val="22"/>
                <w:szCs w:val="22"/>
                <w:lang w:bidi="en-US"/>
              </w:rPr>
              <w:t>M234</w:t>
            </w:r>
            <w:r w:rsidR="00CD1976" w:rsidRPr="004270A3">
              <w:rPr>
                <w:rFonts w:ascii="Arial" w:hAnsi="Arial" w:cs="Arial"/>
                <w:color w:val="auto"/>
                <w:sz w:val="22"/>
                <w:szCs w:val="22"/>
                <w:lang w:bidi="en-US"/>
              </w:rPr>
              <w:t>-0.5ml Conc</w:t>
            </w:r>
            <w:r w:rsidR="009314DB" w:rsidRPr="004270A3">
              <w:rPr>
                <w:rFonts w:ascii="Arial" w:hAnsi="Arial" w:cs="Arial"/>
                <w:color w:val="auto"/>
                <w:sz w:val="22"/>
                <w:szCs w:val="22"/>
                <w:lang w:bidi="en-US"/>
              </w:rPr>
              <w:t xml:space="preserve">    </w:t>
            </w:r>
          </w:p>
          <w:p w:rsidR="009314DB" w:rsidRPr="004270A3" w:rsidRDefault="005B68A0" w:rsidP="00D92B16">
            <w:pPr>
              <w:pStyle w:val="DocumentHeading"/>
              <w:widowControl w:val="0"/>
              <w:spacing w:before="0" w:after="0"/>
              <w:jc w:val="left"/>
              <w:rPr>
                <w:rFonts w:ascii="Arial" w:hAnsi="Arial" w:cs="Arial"/>
                <w:color w:val="auto"/>
                <w:sz w:val="22"/>
                <w:szCs w:val="22"/>
                <w:lang w:bidi="en-US"/>
              </w:rPr>
            </w:pPr>
            <w:r>
              <w:rPr>
                <w:rFonts w:ascii="Arial" w:hAnsi="Arial" w:cs="Arial"/>
                <w:color w:val="auto"/>
                <w:sz w:val="22"/>
                <w:szCs w:val="22"/>
                <w:lang w:bidi="en-US"/>
              </w:rPr>
              <w:t>HAM234</w:t>
            </w:r>
            <w:r w:rsidR="009314DB" w:rsidRPr="004270A3">
              <w:rPr>
                <w:rFonts w:ascii="Arial" w:hAnsi="Arial" w:cs="Arial"/>
                <w:color w:val="auto"/>
                <w:sz w:val="22"/>
                <w:szCs w:val="22"/>
                <w:lang w:bidi="en-US"/>
              </w:rPr>
              <w:t xml:space="preserve">-6ml RTU      </w:t>
            </w:r>
          </w:p>
          <w:p w:rsidR="00B42E34" w:rsidRPr="004270A3" w:rsidRDefault="005B68A0" w:rsidP="00D92B16">
            <w:pPr>
              <w:pStyle w:val="DocumentHeading"/>
              <w:widowControl w:val="0"/>
              <w:spacing w:before="0" w:after="0"/>
              <w:jc w:val="left"/>
              <w:rPr>
                <w:rFonts w:ascii="Arial" w:hAnsi="Arial" w:cs="Arial"/>
                <w:color w:val="auto"/>
                <w:sz w:val="22"/>
                <w:szCs w:val="22"/>
                <w:lang w:bidi="en-US"/>
              </w:rPr>
            </w:pPr>
            <w:r>
              <w:rPr>
                <w:rFonts w:ascii="Arial" w:hAnsi="Arial" w:cs="Arial"/>
                <w:color w:val="auto"/>
                <w:sz w:val="22"/>
                <w:szCs w:val="22"/>
                <w:lang w:bidi="en-US"/>
              </w:rPr>
              <w:t>HAM234</w:t>
            </w:r>
            <w:r w:rsidR="000F16B4" w:rsidRPr="004270A3">
              <w:rPr>
                <w:rFonts w:ascii="Arial" w:hAnsi="Arial" w:cs="Arial"/>
                <w:color w:val="auto"/>
                <w:sz w:val="22"/>
                <w:szCs w:val="22"/>
                <w:lang w:bidi="en-US"/>
              </w:rPr>
              <w:t>-3ml RTU</w:t>
            </w:r>
            <w:r w:rsidR="00B42E34" w:rsidRPr="004270A3">
              <w:rPr>
                <w:rFonts w:ascii="Arial" w:hAnsi="Arial" w:cs="Arial"/>
                <w:color w:val="auto"/>
                <w:sz w:val="22"/>
                <w:szCs w:val="22"/>
                <w:lang w:bidi="en-US"/>
              </w:rPr>
              <w:tab/>
            </w:r>
          </w:p>
        </w:tc>
      </w:tr>
      <w:tr w:rsidR="00B42E34" w:rsidRPr="004270A3"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Pr="004270A3" w:rsidRDefault="00B42E34" w:rsidP="00B42E34">
            <w:pPr>
              <w:pStyle w:val="DocumentHeading"/>
              <w:widowControl w:val="0"/>
              <w:jc w:val="left"/>
              <w:rPr>
                <w:rFonts w:ascii="Arial" w:hAnsi="Arial" w:cs="Arial"/>
                <w:color w:val="auto"/>
                <w:sz w:val="22"/>
                <w:szCs w:val="22"/>
                <w:lang w:bidi="en-US"/>
              </w:rPr>
            </w:pPr>
            <w:r w:rsidRPr="004270A3">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Pr="004270A3" w:rsidRDefault="00B42E34" w:rsidP="00B42E34">
            <w:pPr>
              <w:pStyle w:val="DocumentHeading"/>
              <w:widowControl w:val="0"/>
              <w:jc w:val="left"/>
              <w:rPr>
                <w:rFonts w:ascii="Arial" w:hAnsi="Arial" w:cs="Arial"/>
                <w:color w:val="auto"/>
                <w:sz w:val="22"/>
                <w:szCs w:val="22"/>
                <w:lang w:bidi="en-US"/>
              </w:rPr>
            </w:pPr>
            <w:r w:rsidRPr="004270A3">
              <w:rPr>
                <w:rFonts w:ascii="Arial" w:hAnsi="Arial" w:cs="Arial"/>
                <w:color w:val="auto"/>
                <w:sz w:val="22"/>
                <w:szCs w:val="22"/>
                <w:lang w:bidi="en-US"/>
              </w:rPr>
              <w:t>IVD</w:t>
            </w:r>
          </w:p>
        </w:tc>
      </w:tr>
    </w:tbl>
    <w:p w:rsidR="000F30BF" w:rsidRDefault="00176473" w:rsidP="000F30BF">
      <w:pPr>
        <w:pStyle w:val="DocumentHeading"/>
        <w:widowControl w:val="0"/>
        <w:spacing w:before="0" w:after="0"/>
        <w:jc w:val="left"/>
        <w:rPr>
          <w:rFonts w:ascii="Arial" w:hAnsi="Arial" w:cs="Arial"/>
          <w:color w:val="auto"/>
          <w:sz w:val="40"/>
          <w:szCs w:val="40"/>
        </w:rPr>
      </w:pPr>
      <w:r>
        <w:rPr>
          <w:rFonts w:ascii="Arial" w:hAnsi="Arial" w:cs="Arial"/>
          <w:color w:val="auto"/>
          <w:sz w:val="40"/>
          <w:szCs w:val="40"/>
        </w:rPr>
        <w:t xml:space="preserve">Parathyroid </w:t>
      </w:r>
      <w:r w:rsidR="000F30BF">
        <w:rPr>
          <w:rFonts w:ascii="Arial" w:hAnsi="Arial" w:cs="Arial"/>
          <w:color w:val="auto"/>
          <w:sz w:val="40"/>
          <w:szCs w:val="40"/>
        </w:rPr>
        <w:t>Ho</w:t>
      </w:r>
      <w:r>
        <w:rPr>
          <w:rFonts w:ascii="Arial" w:hAnsi="Arial" w:cs="Arial"/>
          <w:color w:val="auto"/>
          <w:sz w:val="40"/>
          <w:szCs w:val="40"/>
        </w:rPr>
        <w:t>rmone</w:t>
      </w:r>
    </w:p>
    <w:p w:rsidR="00B42E34" w:rsidRPr="00226009" w:rsidRDefault="00176473" w:rsidP="000F30BF">
      <w:pPr>
        <w:pStyle w:val="DocumentHeading"/>
        <w:widowControl w:val="0"/>
        <w:spacing w:before="0" w:after="0"/>
        <w:jc w:val="left"/>
        <w:rPr>
          <w:rFonts w:ascii="Arial" w:hAnsi="Arial" w:cs="Arial"/>
          <w:color w:val="auto"/>
          <w:sz w:val="40"/>
          <w:szCs w:val="40"/>
        </w:rPr>
      </w:pPr>
      <w:r>
        <w:rPr>
          <w:rFonts w:ascii="Arial" w:hAnsi="Arial" w:cs="Arial"/>
          <w:color w:val="auto"/>
          <w:sz w:val="40"/>
          <w:szCs w:val="40"/>
        </w:rPr>
        <w:t>(PTH</w:t>
      </w:r>
      <w:r w:rsidR="000F30BF">
        <w:rPr>
          <w:rFonts w:ascii="Arial" w:hAnsi="Arial" w:cs="Arial"/>
          <w:color w:val="auto"/>
          <w:sz w:val="40"/>
          <w:szCs w:val="40"/>
        </w:rPr>
        <w:t>/911</w:t>
      </w:r>
      <w:r>
        <w:rPr>
          <w:rFonts w:ascii="Arial" w:hAnsi="Arial" w:cs="Arial"/>
          <w:color w:val="auto"/>
          <w:sz w:val="40"/>
          <w:szCs w:val="40"/>
        </w:rPr>
        <w:t>)</w:t>
      </w:r>
    </w:p>
    <w:p w:rsidR="00B42E34" w:rsidRPr="004270A3" w:rsidRDefault="00B42E34" w:rsidP="000F30BF">
      <w:pPr>
        <w:pStyle w:val="DocumentHeading"/>
        <w:widowControl w:val="0"/>
        <w:spacing w:before="0" w:after="0"/>
        <w:jc w:val="left"/>
        <w:rPr>
          <w:rFonts w:ascii="Arial" w:hAnsi="Arial" w:cs="Arial"/>
          <w:color w:val="auto"/>
          <w:sz w:val="22"/>
          <w:szCs w:val="22"/>
        </w:rPr>
      </w:pP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r w:rsidRPr="004270A3">
        <w:rPr>
          <w:rFonts w:ascii="Arial" w:hAnsi="Arial" w:cs="Arial"/>
          <w:color w:val="auto"/>
          <w:sz w:val="22"/>
          <w:szCs w:val="22"/>
        </w:rPr>
        <w:tab/>
      </w:r>
    </w:p>
    <w:p w:rsidR="00B42E34" w:rsidRPr="004270A3" w:rsidRDefault="00B42E34" w:rsidP="00B42E34">
      <w:pPr>
        <w:pStyle w:val="DocumentHeading"/>
        <w:widowControl w:val="0"/>
        <w:jc w:val="left"/>
        <w:rPr>
          <w:rFonts w:ascii="Arial" w:hAnsi="Arial" w:cs="Arial"/>
          <w:color w:val="auto"/>
          <w:sz w:val="22"/>
          <w:szCs w:val="22"/>
        </w:rPr>
      </w:pPr>
    </w:p>
    <w:p w:rsidR="00B42E34" w:rsidRPr="004270A3" w:rsidRDefault="00B42E34" w:rsidP="00B42E34">
      <w:pPr>
        <w:pStyle w:val="DocumentHeading"/>
        <w:tabs>
          <w:tab w:val="left" w:pos="0"/>
        </w:tabs>
        <w:jc w:val="left"/>
        <w:rPr>
          <w:rFonts w:ascii="Arial" w:hAnsi="Arial" w:cs="Arial"/>
          <w:b/>
          <w:color w:val="auto"/>
          <w:sz w:val="22"/>
          <w:szCs w:val="22"/>
        </w:rPr>
      </w:pPr>
    </w:p>
    <w:p w:rsidR="005262EF" w:rsidRPr="004270A3" w:rsidRDefault="005262EF" w:rsidP="009B0A59">
      <w:pPr>
        <w:pStyle w:val="DocumentHeading"/>
        <w:tabs>
          <w:tab w:val="left" w:pos="0"/>
        </w:tabs>
        <w:jc w:val="left"/>
        <w:rPr>
          <w:rFonts w:ascii="Arial" w:hAnsi="Arial" w:cs="Arial"/>
          <w:b/>
          <w:color w:val="auto"/>
          <w:sz w:val="22"/>
          <w:szCs w:val="22"/>
        </w:rPr>
      </w:pPr>
    </w:p>
    <w:p w:rsidR="009B0A59" w:rsidRPr="004270A3" w:rsidRDefault="009B0A59" w:rsidP="009B0A59">
      <w:pPr>
        <w:pStyle w:val="DocumentHeading"/>
        <w:tabs>
          <w:tab w:val="left" w:pos="0"/>
        </w:tabs>
        <w:jc w:val="left"/>
        <w:rPr>
          <w:rFonts w:ascii="Arial" w:hAnsi="Arial" w:cs="Arial"/>
          <w:b/>
          <w:color w:val="auto"/>
          <w:sz w:val="22"/>
          <w:szCs w:val="22"/>
        </w:rPr>
      </w:pPr>
      <w:r w:rsidRPr="004270A3">
        <w:rPr>
          <w:rFonts w:ascii="Arial" w:hAnsi="Arial" w:cs="Arial"/>
          <w:b/>
          <w:color w:val="auto"/>
          <w:sz w:val="22"/>
          <w:szCs w:val="22"/>
        </w:rPr>
        <w:t xml:space="preserve">Intended </w:t>
      </w:r>
      <w:r w:rsidR="00955C41" w:rsidRPr="004270A3">
        <w:rPr>
          <w:rFonts w:ascii="Arial" w:hAnsi="Arial" w:cs="Arial"/>
          <w:b/>
          <w:color w:val="auto"/>
          <w:sz w:val="22"/>
          <w:szCs w:val="22"/>
        </w:rPr>
        <w:t>use:</w:t>
      </w:r>
    </w:p>
    <w:p w:rsidR="00B42E34" w:rsidRPr="004270A3" w:rsidRDefault="00B42E34" w:rsidP="009B0A59">
      <w:pPr>
        <w:pStyle w:val="DocumentHeading"/>
        <w:tabs>
          <w:tab w:val="left" w:pos="0"/>
        </w:tabs>
        <w:spacing w:before="0" w:after="0"/>
        <w:jc w:val="left"/>
        <w:rPr>
          <w:rFonts w:ascii="Arial" w:hAnsi="Arial" w:cs="Arial"/>
          <w:color w:val="auto"/>
          <w:sz w:val="22"/>
          <w:szCs w:val="22"/>
        </w:rPr>
      </w:pPr>
      <w:r w:rsidRPr="004270A3">
        <w:rPr>
          <w:rFonts w:ascii="Arial" w:hAnsi="Arial" w:cs="Arial"/>
          <w:color w:val="auto"/>
          <w:sz w:val="22"/>
          <w:szCs w:val="22"/>
        </w:rPr>
        <w:t xml:space="preserve">This antibody is intended for use to qualitatively identify </w:t>
      </w:r>
      <w:r w:rsidR="00975ADC">
        <w:rPr>
          <w:rFonts w:ascii="Arial" w:hAnsi="Arial" w:cs="Arial"/>
          <w:color w:val="auto"/>
          <w:sz w:val="22"/>
          <w:szCs w:val="22"/>
        </w:rPr>
        <w:t>Parathyroid ho</w:t>
      </w:r>
      <w:r w:rsidR="00B86AB4">
        <w:rPr>
          <w:rFonts w:ascii="Arial" w:hAnsi="Arial" w:cs="Arial"/>
          <w:color w:val="auto"/>
          <w:sz w:val="22"/>
          <w:szCs w:val="22"/>
        </w:rPr>
        <w:t>rmone</w:t>
      </w:r>
      <w:r w:rsidR="00504C63" w:rsidRPr="004270A3">
        <w:rPr>
          <w:rFonts w:ascii="Arial" w:hAnsi="Arial" w:cs="Arial"/>
          <w:color w:val="auto"/>
          <w:sz w:val="22"/>
          <w:szCs w:val="22"/>
        </w:rPr>
        <w:t xml:space="preserve"> </w:t>
      </w:r>
      <w:r w:rsidRPr="004270A3">
        <w:rPr>
          <w:rFonts w:ascii="Arial" w:hAnsi="Arial" w:cs="Arial"/>
          <w:color w:val="auto"/>
          <w:sz w:val="22"/>
          <w:szCs w:val="22"/>
        </w:rPr>
        <w:t>by light microscopy in formalin fixed, paraffin embedded tissue sections using immunohistochemical detection methodology. Interpretation of any positive or negative stai</w:t>
      </w:r>
      <w:permStart w:id="0" w:edGrp="everyone"/>
      <w:permEnd w:id="0"/>
      <w:r w:rsidRPr="004270A3">
        <w:rPr>
          <w:rFonts w:ascii="Arial" w:hAnsi="Arial" w:cs="Arial"/>
          <w:color w:val="auto"/>
          <w:sz w:val="22"/>
          <w:szCs w:val="22"/>
        </w:rPr>
        <w:t>ning must be complemented with the evaluation of proper controls and must be made within the context of the patient’s clinical history and other diagnostic tests. A qualified pathologist must perform evaluation of the test.</w:t>
      </w:r>
    </w:p>
    <w:p w:rsidR="009B0A59" w:rsidRPr="004270A3" w:rsidRDefault="009B0A59" w:rsidP="009B0A59">
      <w:pPr>
        <w:pStyle w:val="DocumentHeading"/>
        <w:tabs>
          <w:tab w:val="left" w:pos="0"/>
        </w:tabs>
        <w:spacing w:before="0" w:after="0"/>
        <w:jc w:val="left"/>
        <w:rPr>
          <w:rFonts w:ascii="Arial" w:hAnsi="Arial" w:cs="Arial"/>
          <w:b/>
          <w:color w:val="auto"/>
          <w:sz w:val="22"/>
          <w:szCs w:val="22"/>
        </w:rPr>
      </w:pPr>
    </w:p>
    <w:p w:rsidR="00B42E34" w:rsidRPr="004270A3" w:rsidRDefault="00B42E34" w:rsidP="00B42E34">
      <w:pPr>
        <w:autoSpaceDE w:val="0"/>
        <w:autoSpaceDN w:val="0"/>
        <w:adjustRightInd w:val="0"/>
        <w:rPr>
          <w:rFonts w:ascii="Arial" w:hAnsi="Arial" w:cs="Arial"/>
          <w:color w:val="auto"/>
          <w:sz w:val="22"/>
        </w:rPr>
      </w:pPr>
      <w:r w:rsidRPr="004270A3">
        <w:rPr>
          <w:rFonts w:ascii="Arial" w:hAnsi="Arial" w:cs="Arial"/>
          <w:b/>
          <w:bCs/>
          <w:color w:val="auto"/>
          <w:sz w:val="22"/>
        </w:rPr>
        <w:t>Summary and Explanation:</w:t>
      </w:r>
      <w:bookmarkStart w:id="0" w:name="_GoBack"/>
      <w:bookmarkEnd w:id="0"/>
      <w:r w:rsidR="00D1096F" w:rsidRPr="004270A3">
        <w:rPr>
          <w:rFonts w:ascii="Arial" w:hAnsi="Arial" w:cs="Arial"/>
          <w:b/>
          <w:bCs/>
          <w:color w:val="auto"/>
          <w:sz w:val="22"/>
        </w:rPr>
        <w:t xml:space="preserve"> </w:t>
      </w:r>
    </w:p>
    <w:p w:rsidR="00004130" w:rsidRPr="004270A3" w:rsidRDefault="00004130" w:rsidP="00CD1976">
      <w:pPr>
        <w:autoSpaceDE w:val="0"/>
        <w:autoSpaceDN w:val="0"/>
        <w:adjustRightInd w:val="0"/>
        <w:rPr>
          <w:rFonts w:ascii="Arial" w:hAnsi="Arial" w:cs="Arial"/>
          <w:color w:val="auto"/>
          <w:sz w:val="22"/>
        </w:rPr>
      </w:pPr>
    </w:p>
    <w:p w:rsidR="00DF0598" w:rsidRPr="002757FA" w:rsidRDefault="002757FA" w:rsidP="00CD1976">
      <w:pPr>
        <w:autoSpaceDE w:val="0"/>
        <w:autoSpaceDN w:val="0"/>
        <w:adjustRightInd w:val="0"/>
        <w:rPr>
          <w:rFonts w:ascii="Arial" w:hAnsi="Arial" w:cs="Arial"/>
          <w:color w:val="000000"/>
          <w:sz w:val="22"/>
          <w:shd w:val="clear" w:color="auto" w:fill="FFFFFF"/>
        </w:rPr>
      </w:pPr>
      <w:r w:rsidRPr="002757FA">
        <w:rPr>
          <w:rFonts w:ascii="Arial" w:hAnsi="Arial" w:cs="Arial"/>
          <w:color w:val="000000"/>
          <w:sz w:val="22"/>
          <w:shd w:val="clear" w:color="auto" w:fill="FFFFFF"/>
        </w:rPr>
        <w:t>Epitope of this MAb maps in the N-terminus of PTH, a hormone produced by the parathyroid gland that regulates the concentration of calcium and phosphorus in extracellular fluid. This hormone elevates blood Ca2+ levels by dissolving the salts in bone and preventing their renal excretion. It is produced in the parathyroid gland as an 84 amino acid single chain polypeptide. It can also be secreted as N-terminal truncated fragments or C-terminal fragments after intracellular degradation, as in case of hypercalcemia. Defects in this gene are a cause of familial isolated hypoparathyroidism (FIH); also called autosomal dominant hypoparathyroidism or autosomal dominant hypocalcemia. FIH is characterized by hypocalcemia and hyperphosphatemia due to inadequate secretion of parathyroid hormone. Symptoms are seizures, tetany and cramps. FIH exist both as autosomal dominant and recessive forms of hypoparathyroidism.</w:t>
      </w:r>
    </w:p>
    <w:p w:rsidR="002757FA" w:rsidRPr="00CC6740" w:rsidRDefault="002757FA" w:rsidP="00CD1976">
      <w:pPr>
        <w:autoSpaceDE w:val="0"/>
        <w:autoSpaceDN w:val="0"/>
        <w:adjustRightInd w:val="0"/>
        <w:rPr>
          <w:rFonts w:ascii="Arial" w:hAnsi="Arial" w:cs="Arial"/>
          <w:color w:val="auto"/>
          <w:sz w:val="22"/>
        </w:rPr>
      </w:pPr>
    </w:p>
    <w:p w:rsidR="00B42E34" w:rsidRPr="00AE11A8" w:rsidRDefault="00AE11A8" w:rsidP="00B42E34">
      <w:pPr>
        <w:autoSpaceDE w:val="0"/>
        <w:autoSpaceDN w:val="0"/>
        <w:adjustRightInd w:val="0"/>
        <w:rPr>
          <w:rFonts w:ascii="Arial" w:eastAsia="Times New Roman" w:hAnsi="Arial" w:cs="Arial"/>
          <w:b/>
          <w:color w:val="auto"/>
          <w:sz w:val="22"/>
        </w:rPr>
      </w:pPr>
      <w:r w:rsidRPr="00AE11A8">
        <w:rPr>
          <w:rFonts w:ascii="Arial" w:eastAsia="Times New Roman" w:hAnsi="Arial" w:cs="Arial"/>
          <w:b/>
          <w:color w:val="auto"/>
          <w:sz w:val="22"/>
        </w:rPr>
        <w:t xml:space="preserve">Immunogen: </w:t>
      </w:r>
      <w:r w:rsidR="00265A75">
        <w:rPr>
          <w:rFonts w:ascii="Arial" w:eastAsia="Times New Roman" w:hAnsi="Arial" w:cs="Arial"/>
          <w:b/>
          <w:color w:val="auto"/>
          <w:sz w:val="22"/>
        </w:rPr>
        <w:t xml:space="preserve"> </w:t>
      </w:r>
      <w:r w:rsidR="00265A75" w:rsidRPr="00265A75">
        <w:rPr>
          <w:rFonts w:ascii="Arial" w:eastAsia="Times New Roman" w:hAnsi="Arial" w:cs="Arial"/>
          <w:color w:val="auto"/>
          <w:sz w:val="22"/>
        </w:rPr>
        <w:t xml:space="preserve">A synthetic peptide </w:t>
      </w:r>
      <w:r w:rsidR="00E04F9E">
        <w:rPr>
          <w:rFonts w:ascii="Arial" w:eastAsia="Times New Roman" w:hAnsi="Arial" w:cs="Arial"/>
          <w:color w:val="auto"/>
          <w:sz w:val="22"/>
        </w:rPr>
        <w:t>from the N-terminal of human PTH polypeptide</w:t>
      </w:r>
    </w:p>
    <w:p w:rsidR="00AE11A8" w:rsidRPr="004270A3" w:rsidRDefault="00AE11A8" w:rsidP="00B42E34">
      <w:pPr>
        <w:autoSpaceDE w:val="0"/>
        <w:autoSpaceDN w:val="0"/>
        <w:adjustRightInd w:val="0"/>
        <w:rPr>
          <w:rFonts w:ascii="Arial" w:eastAsia="Times New Roman" w:hAnsi="Arial" w:cs="Arial"/>
          <w:color w:val="auto"/>
          <w:sz w:val="22"/>
        </w:rPr>
      </w:pPr>
    </w:p>
    <w:p w:rsidR="00B42E34" w:rsidRPr="004270A3" w:rsidRDefault="00B42E34" w:rsidP="00B42E34">
      <w:pPr>
        <w:widowControl w:val="0"/>
        <w:autoSpaceDE w:val="0"/>
        <w:autoSpaceDN w:val="0"/>
        <w:adjustRightInd w:val="0"/>
        <w:spacing w:after="240"/>
        <w:rPr>
          <w:rFonts w:ascii="Arial" w:hAnsi="Arial" w:cs="Arial"/>
          <w:color w:val="auto"/>
          <w:sz w:val="22"/>
        </w:rPr>
      </w:pPr>
      <w:r w:rsidRPr="004270A3">
        <w:rPr>
          <w:rFonts w:ascii="Arial" w:hAnsi="Arial" w:cs="Arial"/>
          <w:b/>
          <w:color w:val="auto"/>
          <w:sz w:val="22"/>
        </w:rPr>
        <w:t>Isotype:</w:t>
      </w:r>
      <w:r w:rsidR="00CD1976" w:rsidRPr="004270A3">
        <w:rPr>
          <w:rFonts w:ascii="Arial" w:hAnsi="Arial" w:cs="Arial"/>
          <w:color w:val="auto"/>
          <w:sz w:val="22"/>
        </w:rPr>
        <w:tab/>
      </w:r>
      <w:r w:rsidR="00E04F9E">
        <w:rPr>
          <w:rFonts w:ascii="Arial" w:hAnsi="Arial" w:cs="Arial"/>
          <w:color w:val="auto"/>
          <w:sz w:val="22"/>
        </w:rPr>
        <w:t>Mouse IgG2b kappa</w:t>
      </w:r>
    </w:p>
    <w:p w:rsidR="006C33A1" w:rsidRPr="004270A3" w:rsidRDefault="003E07F3" w:rsidP="0031256D">
      <w:pPr>
        <w:widowControl w:val="0"/>
        <w:autoSpaceDE w:val="0"/>
        <w:autoSpaceDN w:val="0"/>
        <w:adjustRightInd w:val="0"/>
        <w:rPr>
          <w:rFonts w:ascii="Arial" w:hAnsi="Arial" w:cs="Arial"/>
          <w:b/>
          <w:color w:val="auto"/>
          <w:sz w:val="22"/>
        </w:rPr>
      </w:pPr>
      <w:r w:rsidRPr="004270A3">
        <w:rPr>
          <w:rFonts w:ascii="Arial" w:hAnsi="Arial" w:cs="Arial"/>
          <w:b/>
          <w:color w:val="auto"/>
          <w:sz w:val="22"/>
        </w:rPr>
        <w:t xml:space="preserve">Reagent Provided: </w:t>
      </w:r>
    </w:p>
    <w:p w:rsidR="00954D61" w:rsidRDefault="003E07F3" w:rsidP="009B7E22">
      <w:pPr>
        <w:widowControl w:val="0"/>
        <w:autoSpaceDE w:val="0"/>
        <w:autoSpaceDN w:val="0"/>
        <w:adjustRightInd w:val="0"/>
        <w:rPr>
          <w:rFonts w:ascii="Arial" w:hAnsi="Arial" w:cs="Arial"/>
          <w:color w:val="000000"/>
          <w:sz w:val="22"/>
        </w:rPr>
      </w:pPr>
      <w:r w:rsidRPr="004270A3">
        <w:rPr>
          <w:rFonts w:ascii="Arial" w:hAnsi="Arial" w:cs="Arial"/>
          <w:b/>
          <w:color w:val="auto"/>
          <w:sz w:val="22"/>
        </w:rPr>
        <w:br/>
        <w:t xml:space="preserve">          </w:t>
      </w:r>
      <w:r w:rsidR="0031256D" w:rsidRPr="004270A3">
        <w:rPr>
          <w:rFonts w:ascii="Arial" w:hAnsi="Arial" w:cs="Arial"/>
          <w:b/>
          <w:color w:val="auto"/>
          <w:sz w:val="22"/>
        </w:rPr>
        <w:t xml:space="preserve">Concentrated format: </w:t>
      </w:r>
      <w:r w:rsidR="0031256D" w:rsidRPr="004270A3">
        <w:rPr>
          <w:rFonts w:ascii="Arial" w:hAnsi="Arial" w:cs="Arial"/>
          <w:color w:val="000000"/>
          <w:sz w:val="22"/>
        </w:rPr>
        <w:t xml:space="preserve">Antibody to </w:t>
      </w:r>
      <w:r w:rsidR="00804E52">
        <w:rPr>
          <w:rFonts w:ascii="Arial" w:hAnsi="Arial" w:cs="Arial"/>
          <w:color w:val="auto"/>
          <w:sz w:val="22"/>
        </w:rPr>
        <w:t>PTH</w:t>
      </w:r>
      <w:r w:rsidR="000B3696">
        <w:rPr>
          <w:rFonts w:ascii="Arial" w:hAnsi="Arial" w:cs="Arial"/>
          <w:color w:val="auto"/>
          <w:sz w:val="22"/>
        </w:rPr>
        <w:t xml:space="preserve"> </w:t>
      </w:r>
      <w:r w:rsidR="0031256D" w:rsidRPr="004270A3">
        <w:rPr>
          <w:rFonts w:ascii="Arial" w:hAnsi="Arial" w:cs="Arial"/>
          <w:color w:val="000000"/>
          <w:sz w:val="22"/>
        </w:rPr>
        <w:t>is diluted in antibody dil</w:t>
      </w:r>
      <w:r w:rsidR="00296B97" w:rsidRPr="004270A3">
        <w:rPr>
          <w:rFonts w:ascii="Arial" w:hAnsi="Arial" w:cs="Arial"/>
          <w:color w:val="000000"/>
          <w:sz w:val="22"/>
        </w:rPr>
        <w:t xml:space="preserve">uent, with 1% bovine serum </w:t>
      </w:r>
    </w:p>
    <w:p w:rsidR="0031256D" w:rsidRPr="00CC6740" w:rsidRDefault="0031256D" w:rsidP="00954D61">
      <w:pPr>
        <w:widowControl w:val="0"/>
        <w:autoSpaceDE w:val="0"/>
        <w:autoSpaceDN w:val="0"/>
        <w:adjustRightInd w:val="0"/>
        <w:ind w:left="2880"/>
        <w:rPr>
          <w:rFonts w:ascii="Arial" w:hAnsi="Arial" w:cs="Arial"/>
          <w:color w:val="000000"/>
          <w:sz w:val="22"/>
        </w:rPr>
      </w:pPr>
      <w:r w:rsidRPr="004270A3">
        <w:rPr>
          <w:rFonts w:ascii="Arial" w:hAnsi="Arial" w:cs="Arial"/>
          <w:color w:val="000000"/>
          <w:sz w:val="22"/>
        </w:rPr>
        <w:t>albumin (BSA) and 0.05% sodium azide (NaN</w:t>
      </w:r>
      <w:r w:rsidRPr="004270A3">
        <w:rPr>
          <w:rFonts w:ascii="Arial" w:hAnsi="Arial" w:cs="Arial"/>
          <w:color w:val="000000"/>
          <w:position w:val="-2"/>
          <w:sz w:val="22"/>
        </w:rPr>
        <w:t>3</w:t>
      </w:r>
      <w:r w:rsidRPr="004270A3">
        <w:rPr>
          <w:rFonts w:ascii="Arial" w:hAnsi="Arial" w:cs="Arial"/>
          <w:color w:val="000000"/>
          <w:sz w:val="22"/>
        </w:rPr>
        <w:t>). Recommended dilutions: 1:50 – 1:100.</w:t>
      </w:r>
      <w:r w:rsidRPr="004270A3">
        <w:rPr>
          <w:rFonts w:ascii="Arial" w:hAnsi="Arial" w:cs="Arial"/>
          <w:sz w:val="22"/>
        </w:rPr>
        <w:t>T</w:t>
      </w:r>
      <w:r w:rsidRPr="004270A3">
        <w:rPr>
          <w:rFonts w:ascii="Arial" w:eastAsia="Times New Roman" w:hAnsi="Arial" w:cs="Arial"/>
          <w:color w:val="auto"/>
          <w:sz w:val="22"/>
        </w:rPr>
        <w:t xml:space="preserve">he antibody dilution and protocol may vary depending on the specimen preparation and specific application. Optimal conditions should be </w:t>
      </w:r>
      <w:r w:rsidR="009B7E22">
        <w:rPr>
          <w:rFonts w:ascii="Arial" w:eastAsia="Times New Roman" w:hAnsi="Arial" w:cs="Arial"/>
          <w:color w:val="auto"/>
          <w:sz w:val="22"/>
        </w:rPr>
        <w:br/>
      </w:r>
      <w:r w:rsidRPr="004270A3">
        <w:rPr>
          <w:rFonts w:ascii="Arial" w:eastAsia="Times New Roman" w:hAnsi="Arial" w:cs="Arial"/>
          <w:color w:val="auto"/>
          <w:sz w:val="22"/>
        </w:rPr>
        <w:t>determined by individual laboratory.</w:t>
      </w:r>
    </w:p>
    <w:p w:rsidR="00FE103A" w:rsidRDefault="00FE103A" w:rsidP="0031256D">
      <w:pPr>
        <w:widowControl w:val="0"/>
        <w:autoSpaceDE w:val="0"/>
        <w:autoSpaceDN w:val="0"/>
        <w:adjustRightInd w:val="0"/>
        <w:rPr>
          <w:rFonts w:ascii="Arial" w:hAnsi="Arial" w:cs="Arial"/>
          <w:color w:val="000000"/>
          <w:sz w:val="22"/>
        </w:rPr>
      </w:pPr>
    </w:p>
    <w:p w:rsidR="002266C9" w:rsidRDefault="002266C9" w:rsidP="0031256D">
      <w:pPr>
        <w:widowControl w:val="0"/>
        <w:autoSpaceDE w:val="0"/>
        <w:autoSpaceDN w:val="0"/>
        <w:adjustRightInd w:val="0"/>
        <w:rPr>
          <w:rFonts w:ascii="Arial" w:hAnsi="Arial" w:cs="Arial"/>
          <w:color w:val="000000"/>
          <w:sz w:val="22"/>
        </w:rPr>
      </w:pPr>
    </w:p>
    <w:p w:rsidR="002266C9" w:rsidRPr="004270A3" w:rsidRDefault="002266C9" w:rsidP="0031256D">
      <w:pPr>
        <w:widowControl w:val="0"/>
        <w:autoSpaceDE w:val="0"/>
        <w:autoSpaceDN w:val="0"/>
        <w:adjustRightInd w:val="0"/>
        <w:rPr>
          <w:rFonts w:ascii="Arial" w:hAnsi="Arial" w:cs="Arial"/>
          <w:color w:val="000000"/>
          <w:sz w:val="22"/>
        </w:rPr>
      </w:pPr>
    </w:p>
    <w:p w:rsidR="00EB0B6A" w:rsidRPr="004270A3" w:rsidRDefault="00B42E34" w:rsidP="00605FEC">
      <w:pPr>
        <w:widowControl w:val="0"/>
        <w:autoSpaceDE w:val="0"/>
        <w:autoSpaceDN w:val="0"/>
        <w:adjustRightInd w:val="0"/>
        <w:ind w:firstLine="720"/>
        <w:rPr>
          <w:rFonts w:ascii="Arial" w:hAnsi="Arial" w:cs="Arial"/>
          <w:color w:val="auto"/>
          <w:sz w:val="22"/>
        </w:rPr>
      </w:pPr>
      <w:r w:rsidRPr="004270A3">
        <w:rPr>
          <w:rFonts w:ascii="Arial" w:hAnsi="Arial" w:cs="Arial"/>
          <w:b/>
          <w:color w:val="auto"/>
          <w:sz w:val="22"/>
        </w:rPr>
        <w:t xml:space="preserve">Pre-diluted format:  </w:t>
      </w:r>
      <w:r w:rsidRPr="004270A3">
        <w:rPr>
          <w:rFonts w:ascii="Arial" w:hAnsi="Arial" w:cs="Arial"/>
          <w:b/>
          <w:color w:val="auto"/>
          <w:sz w:val="22"/>
        </w:rPr>
        <w:tab/>
      </w:r>
      <w:r w:rsidRPr="004270A3">
        <w:rPr>
          <w:rFonts w:ascii="Arial" w:hAnsi="Arial" w:cs="Arial"/>
          <w:color w:val="auto"/>
          <w:sz w:val="22"/>
        </w:rPr>
        <w:t xml:space="preserve">PathnSitu ready to use antibodies are pre tittered to optimal staining </w:t>
      </w:r>
      <w:r w:rsidRPr="004270A3">
        <w:rPr>
          <w:rFonts w:ascii="Arial" w:hAnsi="Arial" w:cs="Arial"/>
          <w:color w:val="auto"/>
          <w:sz w:val="22"/>
        </w:rPr>
        <w:br/>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t>conditions. Further dilution may loose the activity and may yield to sub</w:t>
      </w:r>
    </w:p>
    <w:p w:rsidR="00B42E34" w:rsidRPr="004270A3" w:rsidRDefault="002E7029" w:rsidP="00605FEC">
      <w:pPr>
        <w:widowControl w:val="0"/>
        <w:autoSpaceDE w:val="0"/>
        <w:autoSpaceDN w:val="0"/>
        <w:adjustRightInd w:val="0"/>
        <w:ind w:firstLine="720"/>
        <w:rPr>
          <w:rFonts w:ascii="Arial" w:hAnsi="Arial" w:cs="Arial"/>
          <w:b/>
          <w:color w:val="auto"/>
          <w:sz w:val="22"/>
        </w:rPr>
      </w:pPr>
      <w:r w:rsidRPr="004270A3">
        <w:rPr>
          <w:rFonts w:ascii="Arial" w:hAnsi="Arial" w:cs="Arial"/>
          <w:color w:val="auto"/>
          <w:sz w:val="22"/>
        </w:rPr>
        <w:t xml:space="preserve">                                   </w:t>
      </w:r>
      <w:r w:rsidR="00B42E34" w:rsidRPr="004270A3">
        <w:rPr>
          <w:rFonts w:ascii="Arial" w:hAnsi="Arial" w:cs="Arial"/>
          <w:color w:val="auto"/>
          <w:sz w:val="22"/>
        </w:rPr>
        <w:t>optimal staining.</w:t>
      </w:r>
      <w:r w:rsidR="00B42E34" w:rsidRPr="004270A3">
        <w:rPr>
          <w:rFonts w:ascii="Arial" w:hAnsi="Arial" w:cs="Arial"/>
          <w:b/>
          <w:color w:val="auto"/>
          <w:sz w:val="22"/>
        </w:rPr>
        <w:tab/>
      </w:r>
    </w:p>
    <w:p w:rsidR="00FE103A" w:rsidRPr="004270A3" w:rsidRDefault="00FE103A" w:rsidP="00605FEC">
      <w:pPr>
        <w:widowControl w:val="0"/>
        <w:autoSpaceDE w:val="0"/>
        <w:autoSpaceDN w:val="0"/>
        <w:adjustRightInd w:val="0"/>
        <w:ind w:firstLine="720"/>
        <w:rPr>
          <w:rFonts w:ascii="Arial" w:hAnsi="Arial" w:cs="Arial"/>
          <w:color w:val="auto"/>
          <w:sz w:val="22"/>
        </w:rPr>
      </w:pPr>
    </w:p>
    <w:p w:rsidR="00B42E34" w:rsidRDefault="00B42E34" w:rsidP="00B42E34">
      <w:pPr>
        <w:widowControl w:val="0"/>
        <w:autoSpaceDE w:val="0"/>
        <w:autoSpaceDN w:val="0"/>
        <w:adjustRightInd w:val="0"/>
        <w:spacing w:after="240"/>
        <w:rPr>
          <w:rFonts w:ascii="Arial" w:hAnsi="Arial" w:cs="Arial"/>
          <w:color w:val="auto"/>
          <w:sz w:val="22"/>
        </w:rPr>
      </w:pPr>
      <w:r w:rsidRPr="004270A3">
        <w:rPr>
          <w:rFonts w:ascii="Arial" w:hAnsi="Arial" w:cs="Arial"/>
          <w:b/>
          <w:color w:val="auto"/>
          <w:sz w:val="22"/>
        </w:rPr>
        <w:t>Storage Recommendations:</w:t>
      </w:r>
      <w:r w:rsidR="00605FEC" w:rsidRPr="004270A3">
        <w:rPr>
          <w:rFonts w:ascii="Arial" w:hAnsi="Arial" w:cs="Arial"/>
          <w:color w:val="auto"/>
          <w:sz w:val="22"/>
        </w:rPr>
        <w:t xml:space="preserve"> Store at 2</w:t>
      </w:r>
      <w:r w:rsidR="00FC0CC7" w:rsidRPr="004270A3">
        <w:rPr>
          <w:rFonts w:ascii="Arial" w:hAnsi="Arial" w:cs="Arial"/>
          <w:color w:val="auto"/>
          <w:sz w:val="22"/>
        </w:rPr>
        <w:t>°</w:t>
      </w:r>
      <w:r w:rsidR="00605FEC" w:rsidRPr="004270A3">
        <w:rPr>
          <w:rFonts w:ascii="Arial" w:hAnsi="Arial" w:cs="Arial"/>
          <w:color w:val="auto"/>
          <w:sz w:val="22"/>
        </w:rPr>
        <w:t>-8</w:t>
      </w:r>
      <w:r w:rsidRPr="004270A3">
        <w:rPr>
          <w:rFonts w:ascii="Arial" w:hAnsi="Arial" w:cs="Arial"/>
          <w:color w:val="auto"/>
          <w:sz w:val="22"/>
        </w:rPr>
        <w:t>°C. Do not use after expiration date provided on the vial.</w:t>
      </w:r>
    </w:p>
    <w:p w:rsidR="00C15ABA" w:rsidRPr="004270A3" w:rsidRDefault="00C15ABA" w:rsidP="00B42E34">
      <w:pPr>
        <w:widowControl w:val="0"/>
        <w:autoSpaceDE w:val="0"/>
        <w:autoSpaceDN w:val="0"/>
        <w:adjustRightInd w:val="0"/>
        <w:rPr>
          <w:rFonts w:ascii="Arial" w:hAnsi="Arial" w:cs="Arial"/>
          <w:b/>
          <w:color w:val="auto"/>
          <w:sz w:val="22"/>
        </w:rPr>
      </w:pPr>
      <w:r w:rsidRPr="004270A3">
        <w:rPr>
          <w:rFonts w:ascii="Arial" w:hAnsi="Arial" w:cs="Arial"/>
          <w:b/>
          <w:color w:val="auto"/>
          <w:sz w:val="22"/>
        </w:rPr>
        <w:t xml:space="preserve">Staining Recommendations: </w:t>
      </w:r>
      <w:r w:rsidRPr="004270A3">
        <w:rPr>
          <w:rFonts w:ascii="Arial" w:hAnsi="Arial" w:cs="Arial"/>
          <w:b/>
          <w:color w:val="auto"/>
          <w:sz w:val="22"/>
        </w:rPr>
        <w:br/>
      </w:r>
    </w:p>
    <w:p w:rsidR="00CA7270" w:rsidRDefault="00B42E34" w:rsidP="00CA7270">
      <w:pPr>
        <w:widowControl w:val="0"/>
        <w:autoSpaceDE w:val="0"/>
        <w:autoSpaceDN w:val="0"/>
        <w:adjustRightInd w:val="0"/>
        <w:rPr>
          <w:rFonts w:ascii="Arial" w:hAnsi="Arial" w:cs="Arial"/>
          <w:color w:val="auto"/>
          <w:sz w:val="22"/>
        </w:rPr>
      </w:pPr>
      <w:r w:rsidRPr="004270A3">
        <w:rPr>
          <w:rFonts w:ascii="Arial" w:hAnsi="Arial" w:cs="Arial"/>
          <w:b/>
          <w:color w:val="auto"/>
          <w:sz w:val="22"/>
        </w:rPr>
        <w:t>Antigen Retrieval Solution:</w:t>
      </w:r>
      <w:r w:rsidRPr="004270A3">
        <w:rPr>
          <w:rFonts w:ascii="Arial" w:hAnsi="Arial" w:cs="Arial"/>
          <w:color w:val="auto"/>
          <w:sz w:val="22"/>
        </w:rPr>
        <w:t xml:space="preserve"> Use </w:t>
      </w:r>
      <w:r w:rsidR="0085015E" w:rsidRPr="0085015E">
        <w:rPr>
          <w:rFonts w:ascii="Arial" w:hAnsi="Arial" w:cs="Arial"/>
          <w:b/>
          <w:color w:val="auto"/>
          <w:sz w:val="22"/>
        </w:rPr>
        <w:t xml:space="preserve">Tris </w:t>
      </w:r>
      <w:r w:rsidR="00FD1AB0" w:rsidRPr="004270A3">
        <w:rPr>
          <w:rFonts w:ascii="Arial" w:hAnsi="Arial" w:cs="Arial"/>
          <w:b/>
          <w:color w:val="auto"/>
          <w:sz w:val="22"/>
        </w:rPr>
        <w:t>EDTA</w:t>
      </w:r>
      <w:r w:rsidR="006F04E5" w:rsidRPr="004270A3">
        <w:rPr>
          <w:rFonts w:ascii="Arial" w:hAnsi="Arial" w:cs="Arial"/>
          <w:b/>
          <w:color w:val="auto"/>
          <w:sz w:val="22"/>
        </w:rPr>
        <w:t xml:space="preserve"> </w:t>
      </w:r>
      <w:r w:rsidRPr="004270A3">
        <w:rPr>
          <w:rFonts w:ascii="Arial" w:hAnsi="Arial" w:cs="Arial"/>
          <w:b/>
          <w:color w:val="auto"/>
          <w:sz w:val="22"/>
        </w:rPr>
        <w:t xml:space="preserve">Buffer(PathnSitu </w:t>
      </w:r>
      <w:r w:rsidR="00605FEC" w:rsidRPr="004270A3">
        <w:rPr>
          <w:rFonts w:ascii="Arial" w:hAnsi="Arial" w:cs="Arial"/>
          <w:b/>
          <w:color w:val="auto"/>
          <w:sz w:val="22"/>
        </w:rPr>
        <w:t>C</w:t>
      </w:r>
      <w:r w:rsidR="009A56F4" w:rsidRPr="004270A3">
        <w:rPr>
          <w:rFonts w:ascii="Arial" w:hAnsi="Arial" w:cs="Arial"/>
          <w:b/>
          <w:color w:val="auto"/>
          <w:sz w:val="22"/>
        </w:rPr>
        <w:t xml:space="preserve">at # </w:t>
      </w:r>
      <w:r w:rsidR="00606F46">
        <w:rPr>
          <w:rFonts w:ascii="Arial" w:hAnsi="Arial" w:cs="Arial"/>
          <w:b/>
          <w:color w:val="auto"/>
          <w:sz w:val="22"/>
        </w:rPr>
        <w:t>P</w:t>
      </w:r>
      <w:r w:rsidR="006F04E5" w:rsidRPr="004270A3">
        <w:rPr>
          <w:rFonts w:ascii="Arial" w:hAnsi="Arial" w:cs="Arial"/>
          <w:b/>
          <w:color w:val="auto"/>
          <w:sz w:val="22"/>
        </w:rPr>
        <w:t>S00</w:t>
      </w:r>
      <w:r w:rsidR="0085015E">
        <w:rPr>
          <w:rFonts w:ascii="Arial" w:hAnsi="Arial" w:cs="Arial"/>
          <w:b/>
          <w:color w:val="auto"/>
          <w:sz w:val="22"/>
        </w:rPr>
        <w:t>9</w:t>
      </w:r>
      <w:r w:rsidRPr="004270A3">
        <w:rPr>
          <w:rFonts w:ascii="Arial" w:hAnsi="Arial" w:cs="Arial"/>
          <w:b/>
          <w:color w:val="auto"/>
          <w:sz w:val="22"/>
        </w:rPr>
        <w:t>)</w:t>
      </w:r>
      <w:r w:rsidRPr="004270A3">
        <w:rPr>
          <w:rFonts w:ascii="Arial" w:hAnsi="Arial" w:cs="Arial"/>
          <w:color w:val="auto"/>
          <w:sz w:val="22"/>
        </w:rPr>
        <w:t xml:space="preserve"> as antigen</w:t>
      </w:r>
      <w:r w:rsidR="009A56F4" w:rsidRPr="004270A3">
        <w:rPr>
          <w:rFonts w:ascii="Arial" w:hAnsi="Arial" w:cs="Arial"/>
          <w:color w:val="auto"/>
          <w:sz w:val="22"/>
        </w:rPr>
        <w:t xml:space="preserve"> </w:t>
      </w:r>
      <w:r w:rsidRPr="004270A3">
        <w:rPr>
          <w:rFonts w:ascii="Arial" w:hAnsi="Arial" w:cs="Arial"/>
          <w:color w:val="auto"/>
          <w:sz w:val="22"/>
        </w:rPr>
        <w:t xml:space="preserve">retrieval </w:t>
      </w:r>
      <w:r w:rsidR="00BE5A44" w:rsidRPr="004270A3">
        <w:rPr>
          <w:rFonts w:ascii="Arial" w:hAnsi="Arial" w:cs="Arial"/>
          <w:color w:val="auto"/>
          <w:sz w:val="22"/>
        </w:rPr>
        <w:t xml:space="preserve">solution </w:t>
      </w:r>
      <w:r w:rsidR="00CA7270">
        <w:rPr>
          <w:rFonts w:ascii="Arial" w:hAnsi="Arial" w:cs="Arial"/>
          <w:color w:val="auto"/>
          <w:sz w:val="22"/>
        </w:rPr>
        <w:t xml:space="preserve"> </w:t>
      </w:r>
    </w:p>
    <w:p w:rsidR="00B42E34" w:rsidRPr="004270A3" w:rsidRDefault="00B42E34" w:rsidP="00CA7270">
      <w:pPr>
        <w:widowControl w:val="0"/>
        <w:autoSpaceDE w:val="0"/>
        <w:autoSpaceDN w:val="0"/>
        <w:adjustRightInd w:val="0"/>
        <w:ind w:left="2880"/>
        <w:rPr>
          <w:rFonts w:ascii="Arial" w:hAnsi="Arial" w:cs="Arial"/>
          <w:color w:val="auto"/>
          <w:sz w:val="22"/>
        </w:rPr>
      </w:pPr>
      <w:r w:rsidRPr="004270A3">
        <w:rPr>
          <w:rFonts w:ascii="Arial" w:hAnsi="Arial" w:cs="Arial"/>
          <w:color w:val="auto"/>
          <w:sz w:val="22"/>
        </w:rPr>
        <w:t xml:space="preserve">Heat Retrieval Method: Retrieve sections under steam pressure </w:t>
      </w:r>
      <w:r w:rsidR="00BE5A44" w:rsidRPr="004270A3">
        <w:rPr>
          <w:rFonts w:ascii="Arial" w:hAnsi="Arial" w:cs="Arial"/>
          <w:color w:val="auto"/>
          <w:sz w:val="22"/>
        </w:rPr>
        <w:t xml:space="preserve">for 15 </w:t>
      </w:r>
      <w:r w:rsidRPr="004270A3">
        <w:rPr>
          <w:rFonts w:ascii="Arial" w:hAnsi="Arial" w:cs="Arial"/>
          <w:color w:val="auto"/>
          <w:sz w:val="22"/>
        </w:rPr>
        <w:t xml:space="preserve">min using PathnSitu’s MERS (Multi Epitope Retrieval System) then </w:t>
      </w:r>
      <w:r w:rsidR="00BE5A44" w:rsidRPr="004270A3">
        <w:rPr>
          <w:rFonts w:ascii="Arial" w:hAnsi="Arial" w:cs="Arial"/>
          <w:color w:val="auto"/>
          <w:sz w:val="22"/>
        </w:rPr>
        <w:t xml:space="preserve">allow </w:t>
      </w:r>
      <w:r w:rsidRPr="004270A3">
        <w:rPr>
          <w:rFonts w:ascii="Arial" w:hAnsi="Arial" w:cs="Arial"/>
          <w:color w:val="auto"/>
          <w:sz w:val="22"/>
        </w:rPr>
        <w:t xml:space="preserve">solution to cool for 10 minutes then transfer </w:t>
      </w:r>
      <w:r w:rsidR="009A56F4" w:rsidRPr="004270A3">
        <w:rPr>
          <w:rFonts w:ascii="Arial" w:hAnsi="Arial" w:cs="Arial"/>
          <w:color w:val="auto"/>
          <w:sz w:val="22"/>
        </w:rPr>
        <w:t xml:space="preserve">tissue sections/slides to </w:t>
      </w:r>
      <w:r w:rsidRPr="004270A3">
        <w:rPr>
          <w:rFonts w:ascii="Arial" w:hAnsi="Arial" w:cs="Arial"/>
          <w:color w:val="auto"/>
          <w:sz w:val="22"/>
        </w:rPr>
        <w:t>distilled water.</w:t>
      </w:r>
    </w:p>
    <w:p w:rsidR="00EB0B6A" w:rsidRPr="004270A3" w:rsidRDefault="00EB0B6A" w:rsidP="00B42E34">
      <w:pPr>
        <w:widowControl w:val="0"/>
        <w:autoSpaceDE w:val="0"/>
        <w:autoSpaceDN w:val="0"/>
        <w:adjustRightInd w:val="0"/>
        <w:rPr>
          <w:rFonts w:ascii="Arial" w:hAnsi="Arial" w:cs="Arial"/>
          <w:b/>
          <w:color w:val="auto"/>
          <w:sz w:val="22"/>
        </w:rPr>
      </w:pPr>
    </w:p>
    <w:p w:rsidR="00B42E34" w:rsidRPr="004270A3" w:rsidRDefault="00B42E34" w:rsidP="00C15ABA">
      <w:pPr>
        <w:widowControl w:val="0"/>
        <w:autoSpaceDE w:val="0"/>
        <w:autoSpaceDN w:val="0"/>
        <w:adjustRightInd w:val="0"/>
        <w:spacing w:after="240"/>
        <w:rPr>
          <w:rFonts w:ascii="Arial" w:hAnsi="Arial" w:cs="Arial"/>
          <w:color w:val="auto"/>
          <w:sz w:val="22"/>
        </w:rPr>
      </w:pPr>
      <w:r w:rsidRPr="004270A3">
        <w:rPr>
          <w:rFonts w:ascii="Arial" w:hAnsi="Arial" w:cs="Arial"/>
          <w:b/>
          <w:color w:val="auto"/>
          <w:sz w:val="22"/>
        </w:rPr>
        <w:t xml:space="preserve">Primary Antibody: </w:t>
      </w:r>
      <w:r w:rsidRPr="004270A3">
        <w:rPr>
          <w:rFonts w:ascii="Arial" w:hAnsi="Arial" w:cs="Arial"/>
          <w:color w:val="auto"/>
          <w:sz w:val="22"/>
        </w:rPr>
        <w:tab/>
      </w:r>
      <w:r w:rsidRPr="004270A3">
        <w:rPr>
          <w:rFonts w:ascii="Arial" w:hAnsi="Arial" w:cs="Arial"/>
          <w:color w:val="auto"/>
          <w:sz w:val="22"/>
        </w:rPr>
        <w:tab/>
        <w:t xml:space="preserve">Cover the tissue sections with primary antibody and incubate for 30 </w:t>
      </w:r>
      <w:r w:rsidRPr="004270A3">
        <w:rPr>
          <w:rFonts w:ascii="Arial" w:hAnsi="Arial" w:cs="Arial"/>
          <w:color w:val="auto"/>
          <w:sz w:val="22"/>
        </w:rPr>
        <w:br/>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t xml:space="preserve">min at room temperature when used PathnSitu PolyExcel Detection </w:t>
      </w:r>
      <w:r w:rsidRPr="004270A3">
        <w:rPr>
          <w:rFonts w:ascii="Arial" w:hAnsi="Arial" w:cs="Arial"/>
          <w:color w:val="auto"/>
          <w:sz w:val="22"/>
        </w:rPr>
        <w:br/>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r>
      <w:r w:rsidRPr="004270A3">
        <w:rPr>
          <w:rFonts w:ascii="Arial" w:hAnsi="Arial" w:cs="Arial"/>
          <w:color w:val="auto"/>
          <w:sz w:val="22"/>
        </w:rPr>
        <w:tab/>
        <w:t>System.</w:t>
      </w:r>
    </w:p>
    <w:p w:rsidR="00C15ABA" w:rsidRPr="004270A3" w:rsidRDefault="00B42E34" w:rsidP="00C15ABA">
      <w:pPr>
        <w:widowControl w:val="0"/>
        <w:autoSpaceDE w:val="0"/>
        <w:autoSpaceDN w:val="0"/>
        <w:adjustRightInd w:val="0"/>
        <w:rPr>
          <w:rFonts w:ascii="Arial" w:hAnsi="Arial" w:cs="Arial"/>
          <w:color w:val="auto"/>
          <w:sz w:val="22"/>
        </w:rPr>
      </w:pPr>
      <w:r w:rsidRPr="004270A3">
        <w:rPr>
          <w:rFonts w:ascii="Arial" w:hAnsi="Arial" w:cs="Arial"/>
          <w:b/>
          <w:color w:val="auto"/>
          <w:sz w:val="22"/>
        </w:rPr>
        <w:t>Detection System:</w:t>
      </w:r>
      <w:r w:rsidRPr="004270A3">
        <w:rPr>
          <w:rFonts w:ascii="Arial" w:hAnsi="Arial" w:cs="Arial"/>
          <w:color w:val="auto"/>
          <w:sz w:val="22"/>
        </w:rPr>
        <w:tab/>
      </w:r>
      <w:r w:rsidR="00C15ABA" w:rsidRPr="004270A3">
        <w:rPr>
          <w:rFonts w:ascii="Arial" w:hAnsi="Arial" w:cs="Arial"/>
          <w:color w:val="auto"/>
          <w:sz w:val="22"/>
        </w:rPr>
        <w:t xml:space="preserve">            </w:t>
      </w:r>
      <w:r w:rsidRPr="004270A3">
        <w:rPr>
          <w:rFonts w:ascii="Arial" w:hAnsi="Arial" w:cs="Arial"/>
          <w:color w:val="auto"/>
          <w:sz w:val="22"/>
        </w:rPr>
        <w:t xml:space="preserve">Refer to PathnSitu PolyExcel detection system protocol or manufacturer’s </w:t>
      </w:r>
    </w:p>
    <w:p w:rsidR="00B42E34" w:rsidRPr="004270A3" w:rsidRDefault="00C15ABA" w:rsidP="00C15ABA">
      <w:pPr>
        <w:widowControl w:val="0"/>
        <w:autoSpaceDE w:val="0"/>
        <w:autoSpaceDN w:val="0"/>
        <w:adjustRightInd w:val="0"/>
        <w:rPr>
          <w:rFonts w:ascii="Arial" w:hAnsi="Arial" w:cs="Arial"/>
          <w:color w:val="auto"/>
          <w:sz w:val="22"/>
        </w:rPr>
      </w:pPr>
      <w:r w:rsidRPr="004270A3">
        <w:rPr>
          <w:rFonts w:ascii="Arial" w:hAnsi="Arial" w:cs="Arial"/>
          <w:color w:val="auto"/>
          <w:sz w:val="22"/>
        </w:rPr>
        <w:t xml:space="preserve">                                               </w:t>
      </w:r>
      <w:r w:rsidR="00B42E34" w:rsidRPr="004270A3">
        <w:rPr>
          <w:rFonts w:ascii="Arial" w:hAnsi="Arial" w:cs="Arial"/>
          <w:color w:val="auto"/>
          <w:sz w:val="22"/>
        </w:rPr>
        <w:t>detection kit staining protocol when used other vendor detection system.</w:t>
      </w:r>
    </w:p>
    <w:p w:rsidR="00C15ABA" w:rsidRPr="004270A3" w:rsidRDefault="00C15ABA" w:rsidP="00C15ABA">
      <w:pPr>
        <w:widowControl w:val="0"/>
        <w:autoSpaceDE w:val="0"/>
        <w:autoSpaceDN w:val="0"/>
        <w:adjustRightInd w:val="0"/>
        <w:rPr>
          <w:rFonts w:ascii="Arial" w:hAnsi="Arial" w:cs="Arial"/>
          <w:color w:val="auto"/>
          <w:sz w:val="22"/>
        </w:rPr>
      </w:pPr>
    </w:p>
    <w:p w:rsidR="00B42E34" w:rsidRPr="0062029D" w:rsidRDefault="00B42E34" w:rsidP="00B42E34">
      <w:pPr>
        <w:widowControl w:val="0"/>
        <w:autoSpaceDE w:val="0"/>
        <w:autoSpaceDN w:val="0"/>
        <w:adjustRightInd w:val="0"/>
        <w:rPr>
          <w:rFonts w:ascii="Arial" w:hAnsi="Arial" w:cs="Arial"/>
          <w:color w:val="auto"/>
          <w:sz w:val="22"/>
        </w:rPr>
      </w:pPr>
      <w:r w:rsidRPr="004270A3">
        <w:rPr>
          <w:rFonts w:ascii="Arial" w:hAnsi="Arial" w:cs="Arial"/>
          <w:b/>
          <w:color w:val="auto"/>
          <w:sz w:val="22"/>
        </w:rPr>
        <w:t>Cellular Localization:</w:t>
      </w:r>
      <w:r w:rsidRPr="004270A3">
        <w:rPr>
          <w:rFonts w:ascii="Arial" w:hAnsi="Arial" w:cs="Arial"/>
          <w:color w:val="auto"/>
          <w:sz w:val="22"/>
        </w:rPr>
        <w:tab/>
      </w:r>
      <w:r w:rsidR="00A47841">
        <w:rPr>
          <w:rFonts w:ascii="Arial" w:hAnsi="Arial" w:cs="Arial"/>
          <w:color w:val="auto"/>
          <w:sz w:val="22"/>
        </w:rPr>
        <w:t>Cytoplasm and secreted</w:t>
      </w:r>
    </w:p>
    <w:p w:rsidR="00E468E8" w:rsidRPr="004270A3" w:rsidRDefault="00E468E8" w:rsidP="00B42E34">
      <w:pPr>
        <w:widowControl w:val="0"/>
        <w:autoSpaceDE w:val="0"/>
        <w:autoSpaceDN w:val="0"/>
        <w:adjustRightInd w:val="0"/>
        <w:rPr>
          <w:rFonts w:ascii="Arial" w:hAnsi="Arial" w:cs="Arial"/>
          <w:color w:val="auto"/>
          <w:sz w:val="22"/>
        </w:rPr>
      </w:pPr>
    </w:p>
    <w:p w:rsidR="00B42E34" w:rsidRPr="004270A3" w:rsidRDefault="00B42E34" w:rsidP="00B42E34">
      <w:pPr>
        <w:widowControl w:val="0"/>
        <w:autoSpaceDE w:val="0"/>
        <w:autoSpaceDN w:val="0"/>
        <w:adjustRightInd w:val="0"/>
        <w:spacing w:after="240"/>
        <w:rPr>
          <w:rFonts w:ascii="Arial" w:hAnsi="Arial" w:cs="Arial"/>
          <w:color w:val="auto"/>
          <w:sz w:val="22"/>
        </w:rPr>
      </w:pPr>
      <w:r w:rsidRPr="004270A3">
        <w:rPr>
          <w:rFonts w:ascii="Arial" w:hAnsi="Arial" w:cs="Arial"/>
          <w:b/>
          <w:color w:val="auto"/>
          <w:sz w:val="22"/>
        </w:rPr>
        <w:t>Positive Control:</w:t>
      </w:r>
      <w:r w:rsidRPr="004270A3">
        <w:rPr>
          <w:rFonts w:ascii="Arial" w:hAnsi="Arial" w:cs="Arial"/>
          <w:color w:val="auto"/>
          <w:sz w:val="22"/>
        </w:rPr>
        <w:tab/>
      </w:r>
      <w:r w:rsidRPr="004270A3">
        <w:rPr>
          <w:rFonts w:ascii="Arial" w:hAnsi="Arial" w:cs="Arial"/>
          <w:color w:val="auto"/>
          <w:sz w:val="22"/>
        </w:rPr>
        <w:tab/>
      </w:r>
      <w:r w:rsidR="00A47841">
        <w:rPr>
          <w:rFonts w:ascii="Arial" w:hAnsi="Arial" w:cs="Arial"/>
          <w:color w:val="auto"/>
          <w:sz w:val="22"/>
        </w:rPr>
        <w:t>Parathyroid gland carcinoma</w:t>
      </w:r>
    </w:p>
    <w:p w:rsidR="00B42E34" w:rsidRPr="004270A3" w:rsidRDefault="00B42E34" w:rsidP="00B42E34">
      <w:pPr>
        <w:widowControl w:val="0"/>
        <w:autoSpaceDE w:val="0"/>
        <w:autoSpaceDN w:val="0"/>
        <w:adjustRightInd w:val="0"/>
        <w:spacing w:after="240"/>
        <w:ind w:left="2880" w:hanging="2880"/>
        <w:rPr>
          <w:rFonts w:ascii="Arial" w:hAnsi="Arial" w:cs="Arial"/>
          <w:color w:val="auto"/>
          <w:sz w:val="22"/>
        </w:rPr>
      </w:pPr>
      <w:r w:rsidRPr="004270A3">
        <w:rPr>
          <w:rFonts w:ascii="Arial" w:hAnsi="Arial" w:cs="Arial"/>
          <w:b/>
          <w:color w:val="auto"/>
          <w:sz w:val="22"/>
        </w:rPr>
        <w:t>Troubleshooting:</w:t>
      </w:r>
      <w:r w:rsidRPr="004270A3">
        <w:rPr>
          <w:rFonts w:ascii="Arial" w:hAnsi="Arial" w:cs="Arial"/>
          <w:color w:val="auto"/>
          <w:sz w:val="22"/>
        </w:rPr>
        <w:tab/>
        <w:t xml:space="preserve">Follow the antibody specific protocol recommendations according to data sheet provided. If unusual results occur, contact PathnSitu Technical Support at </w:t>
      </w:r>
      <w:r w:rsidR="00117015" w:rsidRPr="004270A3">
        <w:rPr>
          <w:rFonts w:ascii="Arial" w:hAnsi="Arial" w:cs="Arial"/>
          <w:color w:val="auto"/>
          <w:sz w:val="22"/>
        </w:rPr>
        <w:t>040-2701 5544 or techsupport@pathnsitu.com</w:t>
      </w:r>
    </w:p>
    <w:p w:rsidR="00B42E34" w:rsidRPr="004270A3" w:rsidRDefault="00B42E34" w:rsidP="00B42E34">
      <w:pPr>
        <w:widowControl w:val="0"/>
        <w:autoSpaceDE w:val="0"/>
        <w:autoSpaceDN w:val="0"/>
        <w:adjustRightInd w:val="0"/>
        <w:spacing w:after="240"/>
        <w:rPr>
          <w:rFonts w:ascii="Arial" w:hAnsi="Arial" w:cs="Arial"/>
          <w:color w:val="auto"/>
          <w:sz w:val="22"/>
        </w:rPr>
      </w:pPr>
      <w:r w:rsidRPr="004270A3">
        <w:rPr>
          <w:rFonts w:ascii="Arial" w:hAnsi="Arial" w:cs="Arial"/>
          <w:b/>
          <w:color w:val="auto"/>
          <w:sz w:val="22"/>
        </w:rPr>
        <w:t>Limitations and Warranty:</w:t>
      </w:r>
      <w:r w:rsidRPr="004270A3">
        <w:rPr>
          <w:rFonts w:ascii="Arial" w:hAnsi="Arial" w:cs="Arial"/>
          <w:color w:val="auto"/>
          <w:sz w:val="22"/>
        </w:rPr>
        <w:tab/>
        <w:t>There are no warranties, expressed or impl</w:t>
      </w:r>
      <w:r w:rsidR="0016546E" w:rsidRPr="004270A3">
        <w:rPr>
          <w:rFonts w:ascii="Arial" w:hAnsi="Arial" w:cs="Arial"/>
          <w:color w:val="auto"/>
          <w:sz w:val="22"/>
        </w:rPr>
        <w:t>i</w:t>
      </w:r>
      <w:r w:rsidRPr="004270A3">
        <w:rPr>
          <w:rFonts w:ascii="Arial" w:hAnsi="Arial" w:cs="Arial"/>
          <w:color w:val="auto"/>
          <w:sz w:val="22"/>
        </w:rPr>
        <w:t xml:space="preserve">ed, which extend beyond this </w:t>
      </w:r>
      <w:r w:rsidRPr="004270A3">
        <w:rPr>
          <w:rFonts w:ascii="Arial" w:hAnsi="Arial" w:cs="Arial"/>
          <w:color w:val="auto"/>
          <w:sz w:val="22"/>
        </w:rPr>
        <w:br/>
      </w:r>
      <w:r w:rsidRPr="004270A3">
        <w:rPr>
          <w:rFonts w:ascii="Arial" w:hAnsi="Arial" w:cs="Arial"/>
          <w:color w:val="auto"/>
          <w:sz w:val="22"/>
        </w:rPr>
        <w:tab/>
      </w:r>
      <w:r w:rsidR="000F16B4" w:rsidRPr="004270A3">
        <w:rPr>
          <w:rFonts w:ascii="Arial" w:hAnsi="Arial" w:cs="Arial"/>
          <w:color w:val="auto"/>
          <w:sz w:val="22"/>
        </w:rPr>
        <w:t xml:space="preserve">                                   </w:t>
      </w:r>
      <w:r w:rsidRPr="004270A3">
        <w:rPr>
          <w:rFonts w:ascii="Arial" w:hAnsi="Arial" w:cs="Arial"/>
          <w:color w:val="auto"/>
          <w:sz w:val="22"/>
        </w:rPr>
        <w:t xml:space="preserve">description. PathnSitu is not liable for property damage, personal injury, or </w:t>
      </w:r>
      <w:r w:rsidRPr="004270A3">
        <w:rPr>
          <w:rFonts w:ascii="Arial" w:hAnsi="Arial" w:cs="Arial"/>
          <w:color w:val="auto"/>
          <w:sz w:val="22"/>
        </w:rPr>
        <w:br/>
      </w:r>
      <w:r w:rsidRPr="004270A3">
        <w:rPr>
          <w:rFonts w:ascii="Arial" w:hAnsi="Arial" w:cs="Arial"/>
          <w:color w:val="auto"/>
          <w:sz w:val="22"/>
        </w:rPr>
        <w:tab/>
      </w:r>
      <w:r w:rsidRPr="004270A3">
        <w:rPr>
          <w:rFonts w:ascii="Arial" w:hAnsi="Arial" w:cs="Arial"/>
          <w:color w:val="auto"/>
          <w:sz w:val="22"/>
        </w:rPr>
        <w:tab/>
      </w:r>
      <w:r w:rsidR="000F16B4" w:rsidRPr="004270A3">
        <w:rPr>
          <w:rFonts w:ascii="Arial" w:hAnsi="Arial" w:cs="Arial"/>
          <w:color w:val="auto"/>
          <w:sz w:val="22"/>
        </w:rPr>
        <w:t xml:space="preserve">                       </w:t>
      </w:r>
      <w:r w:rsidRPr="004270A3">
        <w:rPr>
          <w:rFonts w:ascii="Arial" w:hAnsi="Arial" w:cs="Arial"/>
          <w:color w:val="auto"/>
          <w:sz w:val="22"/>
        </w:rPr>
        <w:t>economic loss caused by this product.</w:t>
      </w:r>
    </w:p>
    <w:p w:rsidR="00522B3C" w:rsidRPr="00554B3A" w:rsidRDefault="00B42E34" w:rsidP="00244748">
      <w:pPr>
        <w:shd w:val="clear" w:color="auto" w:fill="FFFFFF"/>
        <w:ind w:left="2880" w:hanging="2880"/>
        <w:rPr>
          <w:rFonts w:ascii="Arial" w:eastAsia="Times New Roman" w:hAnsi="Arial" w:cs="Arial"/>
          <w:color w:val="auto"/>
          <w:sz w:val="23"/>
          <w:szCs w:val="23"/>
          <w:lang w:val="en-IN" w:eastAsia="en-IN"/>
        </w:rPr>
      </w:pPr>
      <w:r w:rsidRPr="004270A3">
        <w:rPr>
          <w:rFonts w:ascii="Arial" w:hAnsi="Arial" w:cs="Arial"/>
          <w:b/>
          <w:color w:val="auto"/>
          <w:sz w:val="22"/>
        </w:rPr>
        <w:t xml:space="preserve">Bibliography: </w:t>
      </w:r>
      <w:r w:rsidR="00117015" w:rsidRPr="004270A3">
        <w:rPr>
          <w:rFonts w:ascii="Arial" w:hAnsi="Arial" w:cs="Arial"/>
          <w:color w:val="auto"/>
          <w:sz w:val="22"/>
        </w:rPr>
        <w:tab/>
      </w:r>
      <w:r w:rsidR="00520108" w:rsidRPr="00520108">
        <w:rPr>
          <w:rFonts w:ascii="Arial" w:hAnsi="Arial" w:cs="Arial"/>
          <w:color w:val="auto"/>
          <w:sz w:val="22"/>
        </w:rPr>
        <w:t xml:space="preserve">1. </w:t>
      </w:r>
      <w:r w:rsidR="00244748">
        <w:rPr>
          <w:rFonts w:ascii="Arial" w:hAnsi="Arial" w:cs="Arial"/>
          <w:color w:val="auto"/>
          <w:sz w:val="22"/>
        </w:rPr>
        <w:t>Watson, PH and Hanley DA</w:t>
      </w:r>
      <w:r w:rsidR="00483950">
        <w:rPr>
          <w:rFonts w:ascii="Arial" w:hAnsi="Arial" w:cs="Arial"/>
          <w:color w:val="auto"/>
          <w:sz w:val="22"/>
        </w:rPr>
        <w:t xml:space="preserve">. 1993. Parathyroid </w:t>
      </w:r>
      <w:r w:rsidR="007F340D">
        <w:rPr>
          <w:rFonts w:ascii="Arial" w:hAnsi="Arial" w:cs="Arial"/>
          <w:color w:val="auto"/>
          <w:sz w:val="22"/>
        </w:rPr>
        <w:t>ho</w:t>
      </w:r>
      <w:permStart w:id="1" w:edGrp="everyone"/>
      <w:permEnd w:id="1"/>
      <w:r w:rsidR="00B70D18">
        <w:rPr>
          <w:rFonts w:ascii="Arial" w:hAnsi="Arial" w:cs="Arial"/>
          <w:color w:val="auto"/>
          <w:sz w:val="22"/>
        </w:rPr>
        <w:t>rmone: regulation of synthesis and secretion.Clin. Invest. Med. 16:58-77.</w:t>
      </w:r>
    </w:p>
    <w:p w:rsidR="005B0910" w:rsidRPr="004270A3" w:rsidRDefault="005B0910" w:rsidP="00554B3A">
      <w:pPr>
        <w:shd w:val="clear" w:color="auto" w:fill="FFFFFF"/>
        <w:ind w:left="2880" w:hanging="2880"/>
        <w:rPr>
          <w:rFonts w:ascii="Arial" w:hAnsi="Arial" w:cs="Arial"/>
          <w:color w:val="auto"/>
          <w:sz w:val="22"/>
        </w:rPr>
      </w:pPr>
      <w:permStart w:id="2" w:edGrp="everyone"/>
      <w:permEnd w:id="2"/>
    </w:p>
    <w:sectPr w:rsidR="005B0910" w:rsidRPr="004270A3"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56" w:rsidRDefault="00241556">
      <w:r>
        <w:separator/>
      </w:r>
    </w:p>
  </w:endnote>
  <w:endnote w:type="continuationSeparator" w:id="1">
    <w:p w:rsidR="00241556" w:rsidRDefault="00241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15" w:rsidRPr="00605919" w:rsidRDefault="00BF3FA7" w:rsidP="00BF3FA7">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15" w:rsidRPr="0026184D" w:rsidRDefault="00BF3FA7" w:rsidP="00BF3FA7">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15" w:rsidRDefault="00117015"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56" w:rsidRDefault="00241556">
      <w:r>
        <w:separator/>
      </w:r>
    </w:p>
  </w:footnote>
  <w:footnote w:type="continuationSeparator" w:id="1">
    <w:p w:rsidR="00241556" w:rsidRDefault="00241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15" w:rsidRPr="0026184D" w:rsidRDefault="00117015"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117015" w:rsidRPr="00505963" w:rsidTr="008A4EC6">
      <w:trPr>
        <w:trHeight w:val="1908"/>
      </w:trPr>
      <w:tc>
        <w:tcPr>
          <w:tcW w:w="10151" w:type="dxa"/>
          <w:shd w:val="clear" w:color="auto" w:fill="7C8F97"/>
        </w:tcPr>
        <w:p w:rsidR="00117015" w:rsidRPr="00505963" w:rsidRDefault="00117015"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117015" w:rsidRPr="00505963" w:rsidTr="008A4EC6">
            <w:trPr>
              <w:trHeight w:val="1646"/>
            </w:trPr>
            <w:tc>
              <w:tcPr>
                <w:tcW w:w="9997" w:type="dxa"/>
                <w:shd w:val="clear" w:color="auto" w:fill="FFFFFF"/>
              </w:tcPr>
              <w:p w:rsidR="00117015" w:rsidRPr="00505963" w:rsidRDefault="00117015"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117015" w:rsidRPr="00505963" w:rsidTr="008A4EC6">
                  <w:trPr>
                    <w:trHeight w:val="731"/>
                    <w:jc w:val="center"/>
                  </w:trPr>
                  <w:tc>
                    <w:tcPr>
                      <w:tcW w:w="2967" w:type="pct"/>
                      <w:shd w:val="clear" w:color="auto" w:fill="FFFFFF"/>
                    </w:tcPr>
                    <w:p w:rsidR="00117015" w:rsidRPr="00505963" w:rsidRDefault="00117015"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rsidR="00117015" w:rsidRPr="00505963" w:rsidRDefault="00117015" w:rsidP="003F44C0">
                      <w:pPr>
                        <w:pStyle w:val="Header-Right"/>
                      </w:pPr>
                      <w:r w:rsidRPr="00505963">
                        <w:br/>
                        <w:t>Rev: A</w:t>
                      </w:r>
                    </w:p>
                    <w:p w:rsidR="00117015" w:rsidRPr="00505963" w:rsidRDefault="00F56F61" w:rsidP="003F44C0">
                      <w:pPr>
                        <w:pStyle w:val="Header-Right"/>
                      </w:pPr>
                      <w:r>
                        <w:t>Release Date:</w:t>
                      </w:r>
                      <w:r w:rsidR="0052241E">
                        <w:t xml:space="preserve"> </w:t>
                      </w:r>
                      <w:r w:rsidR="004D7CE7">
                        <w:t>05</w:t>
                      </w:r>
                      <w:r>
                        <w:t>/</w:t>
                      </w:r>
                      <w:r w:rsidR="004D7CE7">
                        <w:t>16/2016</w:t>
                      </w:r>
                    </w:p>
                    <w:p w:rsidR="00117015" w:rsidRPr="00505963" w:rsidRDefault="00117015" w:rsidP="003F44C0">
                      <w:pPr>
                        <w:pStyle w:val="Header-Right"/>
                      </w:pPr>
                      <w:r w:rsidRPr="00505963">
                        <w:t>IVD</w:t>
                      </w:r>
                    </w:p>
                  </w:tc>
                </w:tr>
              </w:tbl>
              <w:p w:rsidR="00117015" w:rsidRPr="00505963" w:rsidRDefault="00117015" w:rsidP="00EE18CA">
                <w:pPr>
                  <w:pStyle w:val="NoSpaceBetween"/>
                </w:pPr>
              </w:p>
            </w:tc>
          </w:tr>
        </w:tbl>
        <w:p w:rsidR="00117015" w:rsidRPr="00505963" w:rsidRDefault="00117015" w:rsidP="00EE18CA">
          <w:pPr>
            <w:pStyle w:val="NoSpaceBetween"/>
          </w:pPr>
        </w:p>
      </w:tc>
    </w:tr>
  </w:tbl>
  <w:p w:rsidR="00117015" w:rsidRDefault="00117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117015" w:rsidRPr="00505963">
      <w:tc>
        <w:tcPr>
          <w:tcW w:w="11016" w:type="dxa"/>
          <w:shd w:val="clear" w:color="auto" w:fill="auto"/>
        </w:tcPr>
        <w:p w:rsidR="00117015" w:rsidRPr="00505963" w:rsidRDefault="00117015">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117015" w:rsidRPr="00505963">
            <w:trPr>
              <w:trHeight w:val="1637"/>
            </w:trPr>
            <w:tc>
              <w:tcPr>
                <w:tcW w:w="10771" w:type="dxa"/>
                <w:shd w:val="clear" w:color="auto" w:fill="auto"/>
              </w:tcPr>
              <w:p w:rsidR="00117015" w:rsidRPr="00505963" w:rsidRDefault="00117015">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117015" w:rsidRPr="00505963">
                  <w:tc>
                    <w:tcPr>
                      <w:tcW w:w="2967" w:type="pct"/>
                      <w:shd w:val="clear" w:color="auto" w:fill="auto"/>
                    </w:tcPr>
                    <w:p w:rsidR="00117015" w:rsidRPr="00505963" w:rsidRDefault="00117015" w:rsidP="00505963">
                      <w:pPr>
                        <w:pStyle w:val="Header-Left"/>
                        <w:ind w:left="0"/>
                      </w:pPr>
                      <w:r w:rsidRPr="00505963">
                        <w:rPr>
                          <w:color w:val="0000FF"/>
                          <w:sz w:val="72"/>
                          <w:szCs w:val="72"/>
                        </w:rPr>
                        <w:t>PathnSitu</w:t>
                      </w:r>
                    </w:p>
                  </w:tc>
                  <w:tc>
                    <w:tcPr>
                      <w:tcW w:w="2033" w:type="pct"/>
                      <w:shd w:val="clear" w:color="auto" w:fill="auto"/>
                    </w:tcPr>
                    <w:p w:rsidR="00117015" w:rsidRPr="00505963" w:rsidRDefault="00117015" w:rsidP="00DC3313">
                      <w:pPr>
                        <w:pStyle w:val="Header-Right"/>
                      </w:pPr>
                      <w:r w:rsidRPr="00505963">
                        <w:t>3-14-154 Shailajapuri colony</w:t>
                      </w:r>
                      <w:r w:rsidRPr="00505963">
                        <w:br/>
                        <w:t xml:space="preserve">Mansoorabad, Hyderabad, Andhrapradesh, </w:t>
                      </w:r>
                    </w:p>
                    <w:p w:rsidR="00117015" w:rsidRPr="00505963" w:rsidRDefault="00117015"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117015" w:rsidRPr="00505963" w:rsidRDefault="00117015">
                <w:pPr>
                  <w:pStyle w:val="NoSpaceBetween"/>
                </w:pPr>
              </w:p>
            </w:tc>
          </w:tr>
        </w:tbl>
        <w:p w:rsidR="00117015" w:rsidRPr="00505963" w:rsidRDefault="00117015">
          <w:pPr>
            <w:pStyle w:val="NoSpaceBetween"/>
          </w:pPr>
        </w:p>
      </w:tc>
    </w:tr>
  </w:tbl>
  <w:p w:rsidR="00117015" w:rsidRDefault="00117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FAA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BC528F"/>
    <w:multiLevelType w:val="multilevel"/>
    <w:tmpl w:val="F1609F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D3493"/>
    <w:multiLevelType w:val="multilevel"/>
    <w:tmpl w:val="6024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A71E01"/>
    <w:multiLevelType w:val="multilevel"/>
    <w:tmpl w:val="8C30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B675A"/>
    <w:multiLevelType w:val="multilevel"/>
    <w:tmpl w:val="663A4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A2796"/>
    <w:multiLevelType w:val="multilevel"/>
    <w:tmpl w:val="C1A0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3167E3"/>
    <w:multiLevelType w:val="multilevel"/>
    <w:tmpl w:val="94E4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E11570"/>
    <w:multiLevelType w:val="multilevel"/>
    <w:tmpl w:val="1B48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AE1F40"/>
    <w:multiLevelType w:val="multilevel"/>
    <w:tmpl w:val="344C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6"/>
  </w:num>
  <w:num w:numId="16">
    <w:abstractNumId w:val="18"/>
  </w:num>
  <w:num w:numId="17">
    <w:abstractNumId w:val="12"/>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FKb7L2JqMb9v9T/3nker4zdmpd0=" w:salt="1U9y0oDnWdBp/FA33z3n3g=="/>
  <w:defaultTabStop w:val="720"/>
  <w:evenAndOddHeaders/>
  <w:drawingGridHorizontalSpacing w:val="100"/>
  <w:displayHorizontalDrawingGridEvery w:val="2"/>
  <w:characterSpacingControl w:val="doNotCompress"/>
  <w:hdrShapeDefaults>
    <o:shapedefaults v:ext="edit" spidmax="47106"/>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4130"/>
    <w:rsid w:val="00005EB2"/>
    <w:rsid w:val="000222D3"/>
    <w:rsid w:val="00030783"/>
    <w:rsid w:val="00030CD7"/>
    <w:rsid w:val="00052AF1"/>
    <w:rsid w:val="000655F9"/>
    <w:rsid w:val="00070718"/>
    <w:rsid w:val="00076920"/>
    <w:rsid w:val="00090F87"/>
    <w:rsid w:val="00095220"/>
    <w:rsid w:val="00095988"/>
    <w:rsid w:val="000B0ED9"/>
    <w:rsid w:val="000B3238"/>
    <w:rsid w:val="000B3696"/>
    <w:rsid w:val="000C409F"/>
    <w:rsid w:val="000D0B72"/>
    <w:rsid w:val="000D1060"/>
    <w:rsid w:val="000D2E24"/>
    <w:rsid w:val="000D7978"/>
    <w:rsid w:val="000F16B4"/>
    <w:rsid w:val="000F30BF"/>
    <w:rsid w:val="001020DE"/>
    <w:rsid w:val="001069E0"/>
    <w:rsid w:val="00112045"/>
    <w:rsid w:val="00113992"/>
    <w:rsid w:val="001153B7"/>
    <w:rsid w:val="00117015"/>
    <w:rsid w:val="00122C0C"/>
    <w:rsid w:val="001615C7"/>
    <w:rsid w:val="0016546E"/>
    <w:rsid w:val="00175C3D"/>
    <w:rsid w:val="00176473"/>
    <w:rsid w:val="001A13AA"/>
    <w:rsid w:val="001A359D"/>
    <w:rsid w:val="001B409B"/>
    <w:rsid w:val="001B4752"/>
    <w:rsid w:val="001B74A8"/>
    <w:rsid w:val="001B757A"/>
    <w:rsid w:val="001E1413"/>
    <w:rsid w:val="001E16DA"/>
    <w:rsid w:val="001F548B"/>
    <w:rsid w:val="001F5A69"/>
    <w:rsid w:val="001F7F4C"/>
    <w:rsid w:val="002018ED"/>
    <w:rsid w:val="002147EF"/>
    <w:rsid w:val="0021525D"/>
    <w:rsid w:val="00215805"/>
    <w:rsid w:val="00226009"/>
    <w:rsid w:val="002266C9"/>
    <w:rsid w:val="002359D6"/>
    <w:rsid w:val="00241556"/>
    <w:rsid w:val="00244748"/>
    <w:rsid w:val="0024632E"/>
    <w:rsid w:val="00252766"/>
    <w:rsid w:val="002527BC"/>
    <w:rsid w:val="00260A06"/>
    <w:rsid w:val="0026184D"/>
    <w:rsid w:val="00265A75"/>
    <w:rsid w:val="00266825"/>
    <w:rsid w:val="002757FA"/>
    <w:rsid w:val="00287BF2"/>
    <w:rsid w:val="00296B97"/>
    <w:rsid w:val="002A02ED"/>
    <w:rsid w:val="002A0883"/>
    <w:rsid w:val="002C20AD"/>
    <w:rsid w:val="002E22C7"/>
    <w:rsid w:val="002E670E"/>
    <w:rsid w:val="002E7029"/>
    <w:rsid w:val="00302241"/>
    <w:rsid w:val="003031F1"/>
    <w:rsid w:val="0031256D"/>
    <w:rsid w:val="00314935"/>
    <w:rsid w:val="00350B96"/>
    <w:rsid w:val="003569D1"/>
    <w:rsid w:val="0035794C"/>
    <w:rsid w:val="00365BAF"/>
    <w:rsid w:val="00372270"/>
    <w:rsid w:val="00373F53"/>
    <w:rsid w:val="00376E49"/>
    <w:rsid w:val="00381CBB"/>
    <w:rsid w:val="00382996"/>
    <w:rsid w:val="003910FE"/>
    <w:rsid w:val="00394248"/>
    <w:rsid w:val="003A03A6"/>
    <w:rsid w:val="003A0ABA"/>
    <w:rsid w:val="003C0DB0"/>
    <w:rsid w:val="003C2886"/>
    <w:rsid w:val="003E07F3"/>
    <w:rsid w:val="003E25B4"/>
    <w:rsid w:val="003E3A35"/>
    <w:rsid w:val="003F39F8"/>
    <w:rsid w:val="003F44C0"/>
    <w:rsid w:val="004151C0"/>
    <w:rsid w:val="0042074E"/>
    <w:rsid w:val="0042203A"/>
    <w:rsid w:val="00424059"/>
    <w:rsid w:val="004252A0"/>
    <w:rsid w:val="004270A3"/>
    <w:rsid w:val="004602E8"/>
    <w:rsid w:val="00460C98"/>
    <w:rsid w:val="0046292F"/>
    <w:rsid w:val="00463399"/>
    <w:rsid w:val="0046351F"/>
    <w:rsid w:val="00463DBB"/>
    <w:rsid w:val="00467983"/>
    <w:rsid w:val="00476158"/>
    <w:rsid w:val="004806E1"/>
    <w:rsid w:val="00483950"/>
    <w:rsid w:val="004A4FDB"/>
    <w:rsid w:val="004B043A"/>
    <w:rsid w:val="004C416B"/>
    <w:rsid w:val="004D2DDF"/>
    <w:rsid w:val="004D7CE7"/>
    <w:rsid w:val="004E2B3D"/>
    <w:rsid w:val="004F5404"/>
    <w:rsid w:val="00504C63"/>
    <w:rsid w:val="00505963"/>
    <w:rsid w:val="005133E6"/>
    <w:rsid w:val="00520108"/>
    <w:rsid w:val="0052241E"/>
    <w:rsid w:val="00522B3C"/>
    <w:rsid w:val="005262EF"/>
    <w:rsid w:val="00536023"/>
    <w:rsid w:val="00545686"/>
    <w:rsid w:val="00552E77"/>
    <w:rsid w:val="00554B3A"/>
    <w:rsid w:val="00565095"/>
    <w:rsid w:val="005A1D63"/>
    <w:rsid w:val="005B0910"/>
    <w:rsid w:val="005B50FA"/>
    <w:rsid w:val="005B68A0"/>
    <w:rsid w:val="005C21D2"/>
    <w:rsid w:val="005E6869"/>
    <w:rsid w:val="00600DA8"/>
    <w:rsid w:val="00605919"/>
    <w:rsid w:val="00605FEC"/>
    <w:rsid w:val="00606F46"/>
    <w:rsid w:val="00607D2F"/>
    <w:rsid w:val="0062029D"/>
    <w:rsid w:val="0062399C"/>
    <w:rsid w:val="00635A97"/>
    <w:rsid w:val="00644D4C"/>
    <w:rsid w:val="00657B3F"/>
    <w:rsid w:val="006605DF"/>
    <w:rsid w:val="00665E79"/>
    <w:rsid w:val="0066609B"/>
    <w:rsid w:val="006713EC"/>
    <w:rsid w:val="00672AF0"/>
    <w:rsid w:val="00675841"/>
    <w:rsid w:val="00676EAF"/>
    <w:rsid w:val="006C112D"/>
    <w:rsid w:val="006C25D7"/>
    <w:rsid w:val="006C33A1"/>
    <w:rsid w:val="006D3F2D"/>
    <w:rsid w:val="006D56FF"/>
    <w:rsid w:val="006E118C"/>
    <w:rsid w:val="006E65DF"/>
    <w:rsid w:val="006F04E5"/>
    <w:rsid w:val="006F204B"/>
    <w:rsid w:val="00702661"/>
    <w:rsid w:val="0070792D"/>
    <w:rsid w:val="00717D7D"/>
    <w:rsid w:val="00722FD8"/>
    <w:rsid w:val="007257EA"/>
    <w:rsid w:val="00737DAD"/>
    <w:rsid w:val="00746D5A"/>
    <w:rsid w:val="00753DB7"/>
    <w:rsid w:val="007556D0"/>
    <w:rsid w:val="0077732A"/>
    <w:rsid w:val="00784A7B"/>
    <w:rsid w:val="007941D4"/>
    <w:rsid w:val="007A08BB"/>
    <w:rsid w:val="007B155C"/>
    <w:rsid w:val="007B4CCD"/>
    <w:rsid w:val="007B5446"/>
    <w:rsid w:val="007B6EF7"/>
    <w:rsid w:val="007C38E3"/>
    <w:rsid w:val="007C5C91"/>
    <w:rsid w:val="007D5787"/>
    <w:rsid w:val="007D67E3"/>
    <w:rsid w:val="007F340D"/>
    <w:rsid w:val="00804E52"/>
    <w:rsid w:val="0080589C"/>
    <w:rsid w:val="00830F17"/>
    <w:rsid w:val="0084548D"/>
    <w:rsid w:val="0085015E"/>
    <w:rsid w:val="00852A0F"/>
    <w:rsid w:val="008623D8"/>
    <w:rsid w:val="008811C0"/>
    <w:rsid w:val="00887B1C"/>
    <w:rsid w:val="00895DB7"/>
    <w:rsid w:val="00897254"/>
    <w:rsid w:val="00897970"/>
    <w:rsid w:val="008A4EC6"/>
    <w:rsid w:val="008B04A5"/>
    <w:rsid w:val="008B159C"/>
    <w:rsid w:val="008B1EC0"/>
    <w:rsid w:val="008B325A"/>
    <w:rsid w:val="008B5387"/>
    <w:rsid w:val="008D520C"/>
    <w:rsid w:val="008E3D2E"/>
    <w:rsid w:val="008F6068"/>
    <w:rsid w:val="009065C1"/>
    <w:rsid w:val="00922F0F"/>
    <w:rsid w:val="00923C1E"/>
    <w:rsid w:val="009305CF"/>
    <w:rsid w:val="009314DB"/>
    <w:rsid w:val="00937BD6"/>
    <w:rsid w:val="00944EC6"/>
    <w:rsid w:val="00951C5C"/>
    <w:rsid w:val="00953B8D"/>
    <w:rsid w:val="00954D61"/>
    <w:rsid w:val="00955C41"/>
    <w:rsid w:val="0095778C"/>
    <w:rsid w:val="009631E0"/>
    <w:rsid w:val="00975ADC"/>
    <w:rsid w:val="009852B9"/>
    <w:rsid w:val="00985AFF"/>
    <w:rsid w:val="00993F57"/>
    <w:rsid w:val="00995D30"/>
    <w:rsid w:val="009A2323"/>
    <w:rsid w:val="009A56F4"/>
    <w:rsid w:val="009B0A59"/>
    <w:rsid w:val="009B657F"/>
    <w:rsid w:val="009B6719"/>
    <w:rsid w:val="009B6A48"/>
    <w:rsid w:val="009B7E22"/>
    <w:rsid w:val="009C0598"/>
    <w:rsid w:val="009C1902"/>
    <w:rsid w:val="009C3663"/>
    <w:rsid w:val="009C55C9"/>
    <w:rsid w:val="009E5AEC"/>
    <w:rsid w:val="009F0FD5"/>
    <w:rsid w:val="009F5AFF"/>
    <w:rsid w:val="00A02B0D"/>
    <w:rsid w:val="00A04697"/>
    <w:rsid w:val="00A2588A"/>
    <w:rsid w:val="00A34055"/>
    <w:rsid w:val="00A431FD"/>
    <w:rsid w:val="00A47841"/>
    <w:rsid w:val="00A516DF"/>
    <w:rsid w:val="00A52DF3"/>
    <w:rsid w:val="00A657C6"/>
    <w:rsid w:val="00A71059"/>
    <w:rsid w:val="00A74BA9"/>
    <w:rsid w:val="00AA5A87"/>
    <w:rsid w:val="00AC5664"/>
    <w:rsid w:val="00AD7AD1"/>
    <w:rsid w:val="00AE11A8"/>
    <w:rsid w:val="00AF0BEB"/>
    <w:rsid w:val="00AF3DA1"/>
    <w:rsid w:val="00AF5197"/>
    <w:rsid w:val="00B03FE7"/>
    <w:rsid w:val="00B13703"/>
    <w:rsid w:val="00B42E34"/>
    <w:rsid w:val="00B50A27"/>
    <w:rsid w:val="00B661E7"/>
    <w:rsid w:val="00B70D18"/>
    <w:rsid w:val="00B73F9C"/>
    <w:rsid w:val="00B81559"/>
    <w:rsid w:val="00B86AB4"/>
    <w:rsid w:val="00BC1BA7"/>
    <w:rsid w:val="00BD0E5B"/>
    <w:rsid w:val="00BE29A1"/>
    <w:rsid w:val="00BE5A44"/>
    <w:rsid w:val="00BF3FA7"/>
    <w:rsid w:val="00BF57F6"/>
    <w:rsid w:val="00C00E91"/>
    <w:rsid w:val="00C036CC"/>
    <w:rsid w:val="00C048DD"/>
    <w:rsid w:val="00C15ABA"/>
    <w:rsid w:val="00C3262A"/>
    <w:rsid w:val="00C32AF3"/>
    <w:rsid w:val="00C37756"/>
    <w:rsid w:val="00C562EA"/>
    <w:rsid w:val="00C640E2"/>
    <w:rsid w:val="00C73B6A"/>
    <w:rsid w:val="00C745F8"/>
    <w:rsid w:val="00C83920"/>
    <w:rsid w:val="00C86B67"/>
    <w:rsid w:val="00C94B20"/>
    <w:rsid w:val="00CA7270"/>
    <w:rsid w:val="00CC0876"/>
    <w:rsid w:val="00CC6740"/>
    <w:rsid w:val="00CD1976"/>
    <w:rsid w:val="00D02276"/>
    <w:rsid w:val="00D1096F"/>
    <w:rsid w:val="00D56357"/>
    <w:rsid w:val="00D92B16"/>
    <w:rsid w:val="00DA2C4F"/>
    <w:rsid w:val="00DB78F8"/>
    <w:rsid w:val="00DC3313"/>
    <w:rsid w:val="00DC7290"/>
    <w:rsid w:val="00DD4CBC"/>
    <w:rsid w:val="00DF0598"/>
    <w:rsid w:val="00DF21A7"/>
    <w:rsid w:val="00E04F9E"/>
    <w:rsid w:val="00E07398"/>
    <w:rsid w:val="00E468E8"/>
    <w:rsid w:val="00E51627"/>
    <w:rsid w:val="00E578EC"/>
    <w:rsid w:val="00E67A03"/>
    <w:rsid w:val="00E72EE5"/>
    <w:rsid w:val="00E85B5B"/>
    <w:rsid w:val="00E93612"/>
    <w:rsid w:val="00EB0B6A"/>
    <w:rsid w:val="00EB362F"/>
    <w:rsid w:val="00EC04AC"/>
    <w:rsid w:val="00ED3A70"/>
    <w:rsid w:val="00EE18CA"/>
    <w:rsid w:val="00EE759B"/>
    <w:rsid w:val="00F10FCD"/>
    <w:rsid w:val="00F1242B"/>
    <w:rsid w:val="00F40BC6"/>
    <w:rsid w:val="00F476C6"/>
    <w:rsid w:val="00F56F61"/>
    <w:rsid w:val="00F656E0"/>
    <w:rsid w:val="00F70ABC"/>
    <w:rsid w:val="00F81989"/>
    <w:rsid w:val="00F84AD4"/>
    <w:rsid w:val="00FA220A"/>
    <w:rsid w:val="00FA60A2"/>
    <w:rsid w:val="00FC0CC7"/>
    <w:rsid w:val="00FD1AB0"/>
    <w:rsid w:val="00FE10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character" w:customStyle="1" w:styleId="apple-converted-space">
    <w:name w:val="apple-converted-space"/>
    <w:basedOn w:val="DefaultParagraphFont"/>
    <w:rsid w:val="008B53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74014204">
      <w:bodyDiv w:val="1"/>
      <w:marLeft w:val="0"/>
      <w:marRight w:val="0"/>
      <w:marTop w:val="0"/>
      <w:marBottom w:val="0"/>
      <w:divBdr>
        <w:top w:val="none" w:sz="0" w:space="0" w:color="auto"/>
        <w:left w:val="none" w:sz="0" w:space="0" w:color="auto"/>
        <w:bottom w:val="none" w:sz="0" w:space="0" w:color="auto"/>
        <w:right w:val="none" w:sz="0" w:space="0" w:color="auto"/>
      </w:divBdr>
    </w:div>
    <w:div w:id="221790831">
      <w:bodyDiv w:val="1"/>
      <w:marLeft w:val="0"/>
      <w:marRight w:val="0"/>
      <w:marTop w:val="0"/>
      <w:marBottom w:val="0"/>
      <w:divBdr>
        <w:top w:val="none" w:sz="0" w:space="0" w:color="auto"/>
        <w:left w:val="none" w:sz="0" w:space="0" w:color="auto"/>
        <w:bottom w:val="none" w:sz="0" w:space="0" w:color="auto"/>
        <w:right w:val="none" w:sz="0" w:space="0" w:color="auto"/>
      </w:divBdr>
    </w:div>
    <w:div w:id="313680062">
      <w:bodyDiv w:val="1"/>
      <w:marLeft w:val="0"/>
      <w:marRight w:val="0"/>
      <w:marTop w:val="0"/>
      <w:marBottom w:val="0"/>
      <w:divBdr>
        <w:top w:val="none" w:sz="0" w:space="0" w:color="auto"/>
        <w:left w:val="none" w:sz="0" w:space="0" w:color="auto"/>
        <w:bottom w:val="none" w:sz="0" w:space="0" w:color="auto"/>
        <w:right w:val="none" w:sz="0" w:space="0" w:color="auto"/>
      </w:divBdr>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087001920">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374840293">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681857868">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214723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588</Words>
  <Characters>3352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3933</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creator>Kamal peddinti</dc:creator>
  <cp:lastModifiedBy>caroline</cp:lastModifiedBy>
  <cp:revision>21</cp:revision>
  <cp:lastPrinted>2015-01-16T10:10:00Z</cp:lastPrinted>
  <dcterms:created xsi:type="dcterms:W3CDTF">2016-11-12T06:45:00Z</dcterms:created>
  <dcterms:modified xsi:type="dcterms:W3CDTF">2016-11-14T09:00:00Z</dcterms:modified>
</cp:coreProperties>
</file>